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8C" w:rsidRDefault="00B75A8C" w:rsidP="00B75A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Allegato 1B</w:t>
      </w:r>
    </w:p>
    <w:p w:rsidR="00B75A8C" w:rsidRDefault="00B75A8C" w:rsidP="00B75A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B75A8C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 xml:space="preserve">PROCEDURA 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DI</w:t>
      </w:r>
      <w:proofErr w:type="spellEnd"/>
      <w:r>
        <w:rPr>
          <w:rFonts w:ascii="Arial-BoldMT" w:hAnsi="Arial-BoldMT" w:cs="Arial-BoldMT"/>
          <w:b/>
          <w:bCs/>
          <w:sz w:val="23"/>
          <w:szCs w:val="23"/>
        </w:rPr>
        <w:t xml:space="preserve"> VALUTAZIONE COMPARATIVA PER LA NOMINA DEL</w:t>
      </w:r>
      <w:r w:rsidR="00322482">
        <w:rPr>
          <w:rFonts w:ascii="Arial-BoldMT" w:hAnsi="Arial-BoldMT" w:cs="Arial-BoldMT"/>
          <w:b/>
          <w:bCs/>
          <w:sz w:val="23"/>
          <w:szCs w:val="23"/>
        </w:rPr>
        <w:t xml:space="preserve"> </w:t>
      </w:r>
      <w:r>
        <w:rPr>
          <w:rFonts w:ascii="Arial-BoldMT" w:hAnsi="Arial-BoldMT" w:cs="Arial-BoldMT"/>
          <w:b/>
          <w:bCs/>
          <w:sz w:val="23"/>
          <w:szCs w:val="23"/>
        </w:rPr>
        <w:t xml:space="preserve">COMPONENTE MONOCRATICO DELL’ORGANISMO INDIPENDENTE 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DI</w:t>
      </w:r>
      <w:proofErr w:type="spellEnd"/>
      <w:r>
        <w:rPr>
          <w:rFonts w:ascii="Arial-BoldMT" w:hAnsi="Arial-BoldMT" w:cs="Arial-BoldMT"/>
          <w:b/>
          <w:bCs/>
          <w:sz w:val="23"/>
          <w:szCs w:val="23"/>
        </w:rPr>
        <w:t xml:space="preserve"> VALUTAZIONE</w:t>
      </w:r>
      <w:r w:rsidR="00322482">
        <w:rPr>
          <w:rFonts w:ascii="Arial-BoldMT" w:hAnsi="Arial-BoldMT" w:cs="Arial-BoldMT"/>
          <w:b/>
          <w:bCs/>
          <w:sz w:val="23"/>
          <w:szCs w:val="23"/>
        </w:rPr>
        <w:t xml:space="preserve"> </w:t>
      </w:r>
      <w:r>
        <w:rPr>
          <w:rFonts w:ascii="Arial-BoldMT" w:hAnsi="Arial-BoldMT" w:cs="Arial-BoldMT"/>
          <w:b/>
          <w:bCs/>
          <w:sz w:val="23"/>
          <w:szCs w:val="23"/>
        </w:rPr>
        <w:t>(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O.I.V.</w:t>
      </w:r>
      <w:proofErr w:type="spellEnd"/>
      <w:r>
        <w:rPr>
          <w:rFonts w:ascii="Arial-BoldMT" w:hAnsi="Arial-BoldMT" w:cs="Arial-BoldMT"/>
          <w:b/>
          <w:bCs/>
          <w:sz w:val="23"/>
          <w:szCs w:val="23"/>
        </w:rPr>
        <w:t>) DELL</w:t>
      </w:r>
      <w:r w:rsidR="00322482">
        <w:rPr>
          <w:rFonts w:ascii="Arial-BoldMT" w:hAnsi="Arial-BoldMT" w:cs="Arial-BoldMT"/>
          <w:b/>
          <w:bCs/>
          <w:sz w:val="23"/>
          <w:szCs w:val="23"/>
        </w:rPr>
        <w:t xml:space="preserve">’AGENZIA REGIONALE STRATEGICA PER LO SVILUPPO ECOSOSTENIBILE DEL TERRITORIO – </w:t>
      </w:r>
      <w:proofErr w:type="spellStart"/>
      <w:r w:rsidR="00322482">
        <w:rPr>
          <w:rFonts w:ascii="Arial-BoldMT" w:hAnsi="Arial-BoldMT" w:cs="Arial-BoldMT"/>
          <w:b/>
          <w:bCs/>
          <w:sz w:val="23"/>
          <w:szCs w:val="23"/>
        </w:rPr>
        <w:t>A.S.S.E.T.</w:t>
      </w:r>
      <w:proofErr w:type="spellEnd"/>
    </w:p>
    <w:p w:rsidR="00322482" w:rsidRDefault="00322482" w:rsidP="003224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B75A8C" w:rsidRDefault="00B75A8C" w:rsidP="0032248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 xml:space="preserve">DICHIARAZIONE 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DI</w:t>
      </w:r>
      <w:proofErr w:type="spellEnd"/>
      <w:r>
        <w:rPr>
          <w:rFonts w:ascii="Arial-BoldMT" w:hAnsi="Arial-BoldMT" w:cs="Arial-BoldMT"/>
          <w:b/>
          <w:bCs/>
          <w:sz w:val="23"/>
          <w:szCs w:val="23"/>
        </w:rPr>
        <w:t xml:space="preserve"> ASSENZA 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DI</w:t>
      </w:r>
      <w:proofErr w:type="spellEnd"/>
      <w:r>
        <w:rPr>
          <w:rFonts w:ascii="Arial-BoldMT" w:hAnsi="Arial-BoldMT" w:cs="Arial-BoldMT"/>
          <w:b/>
          <w:bCs/>
          <w:sz w:val="23"/>
          <w:szCs w:val="23"/>
        </w:rPr>
        <w:t xml:space="preserve"> CAUSE 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DI</w:t>
      </w:r>
      <w:proofErr w:type="spellEnd"/>
      <w:r>
        <w:rPr>
          <w:rFonts w:ascii="Arial-BoldMT" w:hAnsi="Arial-BoldMT" w:cs="Arial-BoldMT"/>
          <w:b/>
          <w:bCs/>
          <w:sz w:val="23"/>
          <w:szCs w:val="23"/>
        </w:rPr>
        <w:t xml:space="preserve"> INCOMPATIBILITÀ, CONFLITTO 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DI</w:t>
      </w:r>
      <w:proofErr w:type="spellEnd"/>
      <w:r w:rsidR="00322482">
        <w:rPr>
          <w:rFonts w:ascii="Arial-BoldMT" w:hAnsi="Arial-BoldMT" w:cs="Arial-BoldMT"/>
          <w:b/>
          <w:bCs/>
          <w:sz w:val="23"/>
          <w:szCs w:val="23"/>
        </w:rPr>
        <w:t xml:space="preserve"> I</w:t>
      </w:r>
      <w:r>
        <w:rPr>
          <w:rFonts w:ascii="Arial-BoldMT" w:hAnsi="Arial-BoldMT" w:cs="Arial-BoldMT"/>
          <w:b/>
          <w:bCs/>
          <w:sz w:val="23"/>
          <w:szCs w:val="23"/>
        </w:rPr>
        <w:t>NTERESS</w:t>
      </w:r>
      <w:r w:rsidR="0078130F">
        <w:rPr>
          <w:rFonts w:ascii="Arial-BoldMT" w:hAnsi="Arial-BoldMT" w:cs="Arial-BoldMT"/>
          <w:b/>
          <w:bCs/>
          <w:sz w:val="23"/>
          <w:szCs w:val="23"/>
        </w:rPr>
        <w:t>I</w:t>
      </w:r>
      <w:r>
        <w:rPr>
          <w:rFonts w:ascii="Arial-BoldMT" w:hAnsi="Arial-BoldMT" w:cs="Arial-BoldMT"/>
          <w:b/>
          <w:bCs/>
          <w:sz w:val="23"/>
          <w:szCs w:val="23"/>
        </w:rPr>
        <w:t xml:space="preserve"> E DIVIETO 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DI</w:t>
      </w:r>
      <w:proofErr w:type="spellEnd"/>
      <w:r>
        <w:rPr>
          <w:rFonts w:ascii="Arial-BoldMT" w:hAnsi="Arial-BoldMT" w:cs="Arial-BoldMT"/>
          <w:b/>
          <w:bCs/>
          <w:sz w:val="23"/>
          <w:szCs w:val="23"/>
        </w:rPr>
        <w:t xml:space="preserve"> ASSUNZIONE </w:t>
      </w:r>
      <w:proofErr w:type="spellStart"/>
      <w:r>
        <w:rPr>
          <w:rFonts w:ascii="Arial-BoldMT" w:hAnsi="Arial-BoldMT" w:cs="Arial-BoldMT"/>
          <w:b/>
          <w:bCs/>
          <w:sz w:val="23"/>
          <w:szCs w:val="23"/>
        </w:rPr>
        <w:t>DI</w:t>
      </w:r>
      <w:proofErr w:type="spellEnd"/>
      <w:r>
        <w:rPr>
          <w:rFonts w:ascii="Arial-BoldMT" w:hAnsi="Arial-BoldMT" w:cs="Arial-BoldMT"/>
          <w:b/>
          <w:bCs/>
          <w:sz w:val="23"/>
          <w:szCs w:val="23"/>
        </w:rPr>
        <w:t xml:space="preserve"> INCARICO PREVISTI</w:t>
      </w:r>
      <w:r w:rsidR="00322482">
        <w:rPr>
          <w:rFonts w:ascii="Arial-BoldMT" w:hAnsi="Arial-BoldMT" w:cs="Arial-BoldMT"/>
          <w:b/>
          <w:bCs/>
          <w:sz w:val="23"/>
          <w:szCs w:val="23"/>
        </w:rPr>
        <w:t xml:space="preserve"> </w:t>
      </w:r>
      <w:r>
        <w:rPr>
          <w:rFonts w:ascii="Arial-BoldMT" w:hAnsi="Arial-BoldMT" w:cs="Arial-BoldMT"/>
          <w:b/>
          <w:bCs/>
          <w:sz w:val="23"/>
          <w:szCs w:val="23"/>
        </w:rPr>
        <w:t>DALLA LEGGE</w:t>
      </w:r>
    </w:p>
    <w:p w:rsidR="00322482" w:rsidRDefault="00322482" w:rsidP="00B75A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Il/la sottoscritto/a ____________________________nato/a a____________________________,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il __________________________e residente a_______________________________________,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prov. _________Via/Piazza _______________________________________________________</w:t>
      </w:r>
    </w:p>
    <w:p w:rsidR="00322482" w:rsidRPr="0078130F" w:rsidRDefault="00322482" w:rsidP="00B75A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MT"/>
          <w:sz w:val="20"/>
          <w:szCs w:val="20"/>
        </w:rPr>
      </w:pPr>
    </w:p>
    <w:p w:rsidR="00B75A8C" w:rsidRPr="0078130F" w:rsidRDefault="00B75A8C" w:rsidP="0078130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consapevole della responsabilità penale cui può andare incontro in caso di dichiarazione mendace</w:t>
      </w:r>
      <w:r w:rsidR="00322482" w:rsidRPr="0078130F">
        <w:rPr>
          <w:rFonts w:ascii="Arial-BoldMT" w:hAnsi="Arial-BoldMT" w:cs="ArialMT"/>
          <w:sz w:val="20"/>
          <w:szCs w:val="20"/>
        </w:rPr>
        <w:t>,</w:t>
      </w:r>
    </w:p>
    <w:p w:rsidR="0078130F" w:rsidRPr="0078130F" w:rsidRDefault="00B75A8C" w:rsidP="0078130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ai sensi dell’art. 76 del D.P.R. 28 dicembre 2000, n. 445</w:t>
      </w:r>
      <w:r w:rsidR="00322482" w:rsidRPr="0078130F">
        <w:rPr>
          <w:rFonts w:ascii="Arial-BoldMT" w:hAnsi="Arial-BoldMT" w:cs="ArialMT"/>
          <w:sz w:val="20"/>
          <w:szCs w:val="20"/>
        </w:rPr>
        <w:t>,</w:t>
      </w:r>
      <w:r w:rsidRPr="0078130F">
        <w:rPr>
          <w:rFonts w:ascii="Arial-BoldMT" w:hAnsi="Arial-BoldMT" w:cs="ArialMT"/>
          <w:sz w:val="20"/>
          <w:szCs w:val="20"/>
        </w:rPr>
        <w:t xml:space="preserve"> e consapevole che, se in seguito a verifica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effettuata dall’Amministrazione, la dichiarazione resa dal/dalla sottoscritto/a dovesse rivelarsi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mendace, ciò comporterebbe la decadenza dal beneficio conseguito, ai sensi dell’art. 75 della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medesima norma, ai sensi e per gli effetti degli articoli 46 e 47 del D.P.R. 445/2000</w:t>
      </w:r>
      <w:r w:rsidR="0078130F" w:rsidRPr="0078130F">
        <w:rPr>
          <w:rFonts w:ascii="Arial-BoldMT" w:hAnsi="Arial-BoldMT" w:cs="ArialMT"/>
          <w:sz w:val="20"/>
          <w:szCs w:val="20"/>
        </w:rPr>
        <w:t xml:space="preserve">, </w:t>
      </w:r>
    </w:p>
    <w:p w:rsidR="0078130F" w:rsidRPr="0078130F" w:rsidRDefault="00B75A8C" w:rsidP="0078130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ai fini della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partecipazione alla procedura di valutazione comparativa per la nomina a OIV monocratico dell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’Agenzia regionale Strategica per lo Sviluppo Ecosostenibile del Territorio – </w:t>
      </w:r>
      <w:proofErr w:type="spellStart"/>
      <w:r w:rsidR="00322482" w:rsidRPr="0078130F">
        <w:rPr>
          <w:rFonts w:ascii="Arial-BoldMT" w:hAnsi="Arial-BoldMT" w:cs="ArialMT"/>
          <w:sz w:val="20"/>
          <w:szCs w:val="20"/>
        </w:rPr>
        <w:t>A.S.S.E.T.</w:t>
      </w:r>
      <w:proofErr w:type="spellEnd"/>
    </w:p>
    <w:p w:rsidR="0078130F" w:rsidRDefault="0078130F" w:rsidP="0032248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78130F" w:rsidRPr="0078130F" w:rsidRDefault="00B75A8C" w:rsidP="0032248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78130F"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:rsidR="0078130F" w:rsidRPr="0078130F" w:rsidRDefault="0078130F" w:rsidP="0032248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a) di non aver riportato condanne penali e di non essere destinatario di provvedimenti giudiziari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iscritti nel casellario giudiziale (le cause di esclusione opera</w:t>
      </w:r>
      <w:r w:rsidR="00322482" w:rsidRPr="0078130F">
        <w:rPr>
          <w:rFonts w:ascii="Arial-BoldMT" w:hAnsi="Arial-BoldMT" w:cs="ArialMT"/>
          <w:sz w:val="20"/>
          <w:szCs w:val="20"/>
        </w:rPr>
        <w:t>n</w:t>
      </w:r>
      <w:r w:rsidRPr="0078130F">
        <w:rPr>
          <w:rFonts w:ascii="Arial-BoldMT" w:hAnsi="Arial-BoldMT" w:cs="ArialMT"/>
          <w:sz w:val="20"/>
          <w:szCs w:val="20"/>
        </w:rPr>
        <w:t>o anche nel caso in cui la sentenza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definitiva disponga l’applicazione della pena su richiesta, ai sensi dell’articolo 444 del Codice di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procedura penale</w:t>
      </w:r>
      <w:r w:rsidR="00322482" w:rsidRPr="0078130F">
        <w:rPr>
          <w:rFonts w:ascii="Arial-BoldMT" w:hAnsi="Arial-BoldMT" w:cs="ArialMT"/>
          <w:sz w:val="20"/>
          <w:szCs w:val="20"/>
        </w:rPr>
        <w:t>)</w:t>
      </w:r>
      <w:r w:rsidRPr="0078130F">
        <w:rPr>
          <w:rFonts w:ascii="Arial-BoldMT" w:hAnsi="Arial-BoldMT" w:cs="ArialMT"/>
          <w:sz w:val="20"/>
          <w:szCs w:val="20"/>
        </w:rPr>
        <w:t>;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b) di non essere stato condannato, anche con sentenza non passata in giudicato, per i reati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previsti dal capo I del titolo II del libro secondo del codice penale;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c) di non aver riportato condanna nei giudizi di responsabilità contabile e amministrativa per danno</w:t>
      </w:r>
      <w:r w:rsidR="0078130F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erariale;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d) di non essere stato motivatamente rimosso/a dall’incarico di componente dell’OIV prima della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scadenza del mandato;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e) di non essere stato/a destinatario/a, quale dipendente pubblico, di una sanzione disciplinare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superiore alla censura;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f) di non svolgere attualmente alcun incarico di OIV, oppure, in alternativa: di svolgere i seguenti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incarichi di OIV (specificare l’amministrazione di appartenenza, la scadenza dell’incarico e il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numero di dipendenti dell’organizzazione):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______________________________________________________________________________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______________________________________________________________________________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g) di non rivestire incarichi pubblici elettivi o cariche in partiti politici o in organizzazioni sindacali;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h) di non avere rapporti continuativi di collaborazione o di consulenza con le organizzazioni di cui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alla lettera g);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i) di non aver rivestito incarichi o cariche di cui alla lettera g) e di non aver avuto rapporti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continuativi di collaborazione o di consulenza di cui alla lettera h) nei tre anni precedenti la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sottoscrizione della presente dichiarazione;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 xml:space="preserve">l) ai sensi e per gli effetti dell’art. 53, comma 14, del </w:t>
      </w:r>
      <w:proofErr w:type="spellStart"/>
      <w:r w:rsidRPr="0078130F">
        <w:rPr>
          <w:rFonts w:ascii="Arial-BoldMT" w:hAnsi="Arial-BoldMT" w:cs="ArialMT"/>
          <w:sz w:val="20"/>
          <w:szCs w:val="20"/>
        </w:rPr>
        <w:t>D.Lgs.</w:t>
      </w:r>
      <w:proofErr w:type="spellEnd"/>
      <w:r w:rsidRPr="0078130F">
        <w:rPr>
          <w:rFonts w:ascii="Arial-BoldMT" w:hAnsi="Arial-BoldMT" w:cs="ArialMT"/>
          <w:sz w:val="20"/>
          <w:szCs w:val="20"/>
        </w:rPr>
        <w:t xml:space="preserve"> n. 165/2001 e </w:t>
      </w:r>
      <w:proofErr w:type="spellStart"/>
      <w:r w:rsidRPr="0078130F">
        <w:rPr>
          <w:rFonts w:ascii="Arial-BoldMT" w:hAnsi="Arial-BoldMT" w:cs="ArialMT"/>
          <w:sz w:val="20"/>
          <w:szCs w:val="20"/>
        </w:rPr>
        <w:t>s.m.i.</w:t>
      </w:r>
      <w:proofErr w:type="spellEnd"/>
      <w:r w:rsidRPr="0078130F">
        <w:rPr>
          <w:rFonts w:ascii="Arial-BoldMT" w:hAnsi="Arial-BoldMT" w:cs="ArialMT"/>
          <w:sz w:val="20"/>
          <w:szCs w:val="20"/>
        </w:rPr>
        <w:t>, che in relazione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all’incarico oggetto della procedura comparativa non sussistono situazioni, anche potenziali, di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>conflitto di interesse;</w:t>
      </w:r>
    </w:p>
    <w:p w:rsidR="00B75A8C" w:rsidRPr="0078130F" w:rsidRDefault="00B75A8C" w:rsidP="0032248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m) di prendere atto e di impegnarsi ad osservare le regole di condotta previste dal codice di</w:t>
      </w:r>
      <w:r w:rsidR="00322482" w:rsidRPr="0078130F">
        <w:rPr>
          <w:rFonts w:ascii="Arial-BoldMT" w:hAnsi="Arial-BoldMT" w:cs="ArialMT"/>
          <w:sz w:val="20"/>
          <w:szCs w:val="20"/>
        </w:rPr>
        <w:t xml:space="preserve"> </w:t>
      </w:r>
      <w:r w:rsidRPr="0078130F">
        <w:rPr>
          <w:rFonts w:ascii="Arial-BoldMT" w:hAnsi="Arial-BoldMT" w:cs="ArialMT"/>
          <w:sz w:val="20"/>
          <w:szCs w:val="20"/>
        </w:rPr>
        <w:t xml:space="preserve">comportamento in vigore per i dipendenti pubblici e per il personale e i collaboratori </w:t>
      </w:r>
      <w:r w:rsidR="00322482" w:rsidRPr="0078130F">
        <w:rPr>
          <w:rFonts w:ascii="Arial-BoldMT" w:hAnsi="Arial-BoldMT" w:cs="ArialMT"/>
          <w:sz w:val="20"/>
          <w:szCs w:val="20"/>
        </w:rPr>
        <w:t>dell’</w:t>
      </w:r>
      <w:proofErr w:type="spellStart"/>
      <w:r w:rsidR="00322482" w:rsidRPr="0078130F">
        <w:rPr>
          <w:rFonts w:ascii="Arial-BoldMT" w:hAnsi="Arial-BoldMT" w:cs="ArialMT"/>
          <w:sz w:val="20"/>
          <w:szCs w:val="20"/>
        </w:rPr>
        <w:t>A.S.S.E.T.</w:t>
      </w:r>
      <w:proofErr w:type="spellEnd"/>
    </w:p>
    <w:p w:rsidR="00322482" w:rsidRPr="0078130F" w:rsidRDefault="00322482" w:rsidP="00B75A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MT"/>
          <w:sz w:val="20"/>
          <w:szCs w:val="20"/>
        </w:rPr>
      </w:pPr>
    </w:p>
    <w:p w:rsidR="0078130F" w:rsidRDefault="0078130F" w:rsidP="00B75A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MT"/>
          <w:sz w:val="20"/>
          <w:szCs w:val="20"/>
        </w:rPr>
      </w:pPr>
    </w:p>
    <w:p w:rsidR="00B75A8C" w:rsidRPr="0078130F" w:rsidRDefault="00B75A8C" w:rsidP="00B75A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Luogo_______________, li data____________________</w:t>
      </w:r>
    </w:p>
    <w:p w:rsidR="00322482" w:rsidRPr="0078130F" w:rsidRDefault="00322482" w:rsidP="00B75A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MT"/>
          <w:sz w:val="20"/>
          <w:szCs w:val="20"/>
        </w:rPr>
      </w:pPr>
    </w:p>
    <w:p w:rsidR="0078130F" w:rsidRDefault="0078130F" w:rsidP="00B75A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MT"/>
          <w:sz w:val="20"/>
          <w:szCs w:val="20"/>
        </w:rPr>
      </w:pPr>
    </w:p>
    <w:p w:rsidR="00B75A8C" w:rsidRPr="0078130F" w:rsidRDefault="00B75A8C" w:rsidP="00B75A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FIRMA</w:t>
      </w:r>
    </w:p>
    <w:p w:rsidR="00522D0F" w:rsidRPr="0078130F" w:rsidRDefault="00B75A8C" w:rsidP="00B75A8C">
      <w:pPr>
        <w:rPr>
          <w:rFonts w:ascii="Arial-BoldMT" w:hAnsi="Arial-BoldMT"/>
          <w:sz w:val="20"/>
          <w:szCs w:val="20"/>
        </w:rPr>
      </w:pPr>
      <w:r w:rsidRPr="0078130F">
        <w:rPr>
          <w:rFonts w:ascii="Arial-BoldMT" w:hAnsi="Arial-BoldMT" w:cs="ArialMT"/>
          <w:sz w:val="20"/>
          <w:szCs w:val="20"/>
        </w:rPr>
        <w:t>_________________________</w:t>
      </w:r>
    </w:p>
    <w:sectPr w:rsidR="00522D0F" w:rsidRPr="0078130F" w:rsidSect="00E506F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752" w:rsidRDefault="003F7752" w:rsidP="00322482">
      <w:pPr>
        <w:spacing w:after="0" w:line="240" w:lineRule="auto"/>
      </w:pPr>
      <w:r>
        <w:separator/>
      </w:r>
    </w:p>
  </w:endnote>
  <w:endnote w:type="continuationSeparator" w:id="0">
    <w:p w:rsidR="003F7752" w:rsidRDefault="003F7752" w:rsidP="0032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482" w:rsidRDefault="0032248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752" w:rsidRDefault="003F7752" w:rsidP="00322482">
      <w:pPr>
        <w:spacing w:after="0" w:line="240" w:lineRule="auto"/>
      </w:pPr>
      <w:r>
        <w:separator/>
      </w:r>
    </w:p>
  </w:footnote>
  <w:footnote w:type="continuationSeparator" w:id="0">
    <w:p w:rsidR="003F7752" w:rsidRDefault="003F7752" w:rsidP="00322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8C"/>
    <w:rsid w:val="001560ED"/>
    <w:rsid w:val="00322482"/>
    <w:rsid w:val="003F7752"/>
    <w:rsid w:val="004E1610"/>
    <w:rsid w:val="0078130F"/>
    <w:rsid w:val="00B75A8C"/>
    <w:rsid w:val="00C83B37"/>
    <w:rsid w:val="00D31AF5"/>
    <w:rsid w:val="00D60379"/>
    <w:rsid w:val="00E5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224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2482"/>
  </w:style>
  <w:style w:type="paragraph" w:styleId="Pidipagina">
    <w:name w:val="footer"/>
    <w:basedOn w:val="Normale"/>
    <w:link w:val="PidipaginaCarattere"/>
    <w:uiPriority w:val="99"/>
    <w:unhideWhenUsed/>
    <w:rsid w:val="003224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4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B</dc:creator>
  <cp:keywords/>
  <dc:description/>
  <cp:lastModifiedBy>Computer B</cp:lastModifiedBy>
  <cp:revision>4</cp:revision>
  <dcterms:created xsi:type="dcterms:W3CDTF">2018-03-19T13:16:00Z</dcterms:created>
  <dcterms:modified xsi:type="dcterms:W3CDTF">2018-03-22T08:35:00Z</dcterms:modified>
</cp:coreProperties>
</file>