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D8" w:rsidRDefault="009113D6" w:rsidP="009113D6">
      <w:pPr>
        <w:pStyle w:val="Standard"/>
        <w:spacing w:after="0" w:line="240" w:lineRule="auto"/>
        <w:jc w:val="center"/>
        <w:rPr>
          <w:rFonts w:cs="Times New Roman"/>
          <w:b/>
          <w:bCs/>
          <w:sz w:val="40"/>
          <w:szCs w:val="40"/>
        </w:rPr>
      </w:pPr>
      <w:r w:rsidRPr="0007601F">
        <w:rPr>
          <w:sz w:val="32"/>
          <w:szCs w:val="32"/>
        </w:rPr>
        <w:object w:dxaOrig="2040" w:dyaOrig="3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2.25pt" o:ole="">
            <v:imagedata r:id="rId8" o:title="" gain="112993f" blacklevel="-5898f"/>
          </v:shape>
          <o:OLEObject Type="Embed" ProgID="Unknown" ShapeID="_x0000_i1025" DrawAspect="Content" ObjectID="_1571750329" r:id="rId9"/>
        </w:object>
      </w:r>
    </w:p>
    <w:p w:rsidR="00DB27F4" w:rsidRPr="00DB27F4" w:rsidRDefault="00DB27F4" w:rsidP="00DB27F4">
      <w:pPr>
        <w:pStyle w:val="Standard"/>
        <w:spacing w:after="0" w:line="240" w:lineRule="auto"/>
        <w:rPr>
          <w:rFonts w:cs="Times New Roman"/>
          <w:b/>
          <w:bCs/>
        </w:rPr>
      </w:pPr>
      <w:proofErr w:type="spellStart"/>
      <w:r w:rsidRPr="00DB27F4">
        <w:rPr>
          <w:rFonts w:cs="Times New Roman"/>
          <w:b/>
          <w:bCs/>
        </w:rPr>
        <w:t>Prot</w:t>
      </w:r>
      <w:proofErr w:type="spellEnd"/>
      <w:r w:rsidRPr="00DB27F4">
        <w:rPr>
          <w:rFonts w:cs="Times New Roman"/>
          <w:b/>
          <w:bCs/>
        </w:rPr>
        <w:t>.</w:t>
      </w:r>
      <w:r w:rsidR="00B42D91">
        <w:rPr>
          <w:rFonts w:cs="Times New Roman"/>
          <w:b/>
          <w:bCs/>
        </w:rPr>
        <w:t>12443</w:t>
      </w:r>
    </w:p>
    <w:p w:rsidR="000C3BD8" w:rsidRPr="009113D6" w:rsidRDefault="000C3BD8" w:rsidP="000C3BD8">
      <w:pPr>
        <w:pStyle w:val="Standard"/>
        <w:spacing w:after="0" w:line="240" w:lineRule="auto"/>
        <w:jc w:val="center"/>
        <w:rPr>
          <w:rFonts w:cs="Times New Roman"/>
          <w:b/>
          <w:bCs/>
          <w:sz w:val="36"/>
          <w:szCs w:val="36"/>
        </w:rPr>
      </w:pPr>
      <w:r w:rsidRPr="009113D6">
        <w:rPr>
          <w:rFonts w:cs="Times New Roman"/>
          <w:b/>
          <w:bCs/>
          <w:sz w:val="36"/>
          <w:szCs w:val="36"/>
        </w:rPr>
        <w:t xml:space="preserve">COMUNE </w:t>
      </w:r>
      <w:proofErr w:type="spellStart"/>
      <w:r w:rsidRPr="009113D6">
        <w:rPr>
          <w:rFonts w:cs="Times New Roman"/>
          <w:b/>
          <w:bCs/>
          <w:sz w:val="36"/>
          <w:szCs w:val="36"/>
        </w:rPr>
        <w:t>DI</w:t>
      </w:r>
      <w:proofErr w:type="spellEnd"/>
      <w:r w:rsidRPr="009113D6">
        <w:rPr>
          <w:rFonts w:cs="Times New Roman"/>
          <w:b/>
          <w:bCs/>
          <w:sz w:val="36"/>
          <w:szCs w:val="36"/>
        </w:rPr>
        <w:t xml:space="preserve"> LIZZANO </w:t>
      </w:r>
    </w:p>
    <w:p w:rsidR="000C3BD8" w:rsidRPr="006F7326" w:rsidRDefault="000C3BD8" w:rsidP="000C3BD8">
      <w:pPr>
        <w:pStyle w:val="Standard"/>
        <w:spacing w:after="0" w:line="240" w:lineRule="auto"/>
        <w:jc w:val="center"/>
        <w:rPr>
          <w:rFonts w:eastAsia="Calibri" w:cs="Times New Roman"/>
        </w:rPr>
      </w:pPr>
      <w:r w:rsidRPr="006F7326">
        <w:rPr>
          <w:rFonts w:eastAsia="Calibri" w:cs="Times New Roman"/>
        </w:rPr>
        <w:t>Provincia di Taranto</w:t>
      </w:r>
    </w:p>
    <w:p w:rsidR="000C3BD8" w:rsidRPr="006F7326" w:rsidRDefault="000C3BD8" w:rsidP="009113D6">
      <w:pPr>
        <w:pStyle w:val="Standard"/>
        <w:spacing w:after="0" w:line="240" w:lineRule="auto"/>
        <w:rPr>
          <w:rFonts w:eastAsia="Calibri" w:cs="Times New Roman"/>
        </w:rPr>
      </w:pPr>
      <w:r w:rsidRPr="006F7326">
        <w:rPr>
          <w:rFonts w:eastAsia="Calibri" w:cs="Times New Roman"/>
        </w:rPr>
        <w:t xml:space="preserve"> </w:t>
      </w:r>
    </w:p>
    <w:p w:rsidR="000C3BD8" w:rsidRPr="006F7326" w:rsidRDefault="000C3BD8" w:rsidP="000C3BD8">
      <w:pPr>
        <w:pStyle w:val="Standard"/>
        <w:tabs>
          <w:tab w:val="left" w:pos="717"/>
        </w:tabs>
        <w:spacing w:line="360" w:lineRule="auto"/>
        <w:ind w:left="357" w:right="-79" w:hanging="323"/>
        <w:jc w:val="center"/>
        <w:rPr>
          <w:rFonts w:cs="Times New Roman"/>
          <w:sz w:val="28"/>
          <w:szCs w:val="28"/>
        </w:rPr>
      </w:pPr>
      <w:r w:rsidRPr="006F7326">
        <w:rPr>
          <w:rFonts w:eastAsia="Calibri" w:cs="Times New Roman"/>
          <w:b/>
          <w:sz w:val="28"/>
          <w:szCs w:val="28"/>
        </w:rPr>
        <w:t xml:space="preserve">AVVISO PUBBLICO PER LA NOMINA DELL’ORGANISMO INDIPENDENTE </w:t>
      </w:r>
      <w:proofErr w:type="spellStart"/>
      <w:r w:rsidRPr="006F7326">
        <w:rPr>
          <w:rFonts w:eastAsia="Calibri" w:cs="Times New Roman"/>
          <w:b/>
          <w:sz w:val="28"/>
          <w:szCs w:val="28"/>
        </w:rPr>
        <w:t>DI</w:t>
      </w:r>
      <w:proofErr w:type="spellEnd"/>
      <w:r w:rsidRPr="006F7326">
        <w:rPr>
          <w:rFonts w:eastAsia="Calibri" w:cs="Times New Roman"/>
          <w:b/>
          <w:sz w:val="28"/>
          <w:szCs w:val="28"/>
        </w:rPr>
        <w:t xml:space="preserve"> VALUTAZIONE DEL COMUNE </w:t>
      </w:r>
      <w:proofErr w:type="spellStart"/>
      <w:r w:rsidRPr="006F7326">
        <w:rPr>
          <w:rFonts w:eastAsia="Calibri" w:cs="Times New Roman"/>
          <w:b/>
          <w:sz w:val="28"/>
          <w:szCs w:val="28"/>
        </w:rPr>
        <w:t>DI</w:t>
      </w:r>
      <w:proofErr w:type="spellEnd"/>
      <w:r w:rsidRPr="006F7326">
        <w:rPr>
          <w:rFonts w:eastAsia="Calibri" w:cs="Times New Roman"/>
          <w:b/>
          <w:sz w:val="28"/>
          <w:szCs w:val="28"/>
        </w:rPr>
        <w:t xml:space="preserve"> LIZZANO</w:t>
      </w:r>
    </w:p>
    <w:p w:rsidR="000C3BD8" w:rsidRPr="006F7326" w:rsidRDefault="000C3BD8" w:rsidP="000C3BD8">
      <w:pPr>
        <w:pStyle w:val="Standard"/>
        <w:spacing w:after="0" w:line="240" w:lineRule="auto"/>
        <w:rPr>
          <w:rFonts w:cs="Times New Roman"/>
          <w:b/>
          <w:bCs/>
          <w:sz w:val="22"/>
          <w:szCs w:val="22"/>
        </w:rPr>
      </w:pPr>
    </w:p>
    <w:p w:rsidR="000C3BD8" w:rsidRPr="009151D2" w:rsidRDefault="000C3BD8" w:rsidP="000C3BD8">
      <w:pPr>
        <w:pStyle w:val="Standard"/>
        <w:spacing w:after="0" w:line="240" w:lineRule="auto"/>
        <w:jc w:val="center"/>
        <w:rPr>
          <w:rFonts w:cs="Times New Roman"/>
          <w:b/>
          <w:bCs/>
        </w:rPr>
      </w:pPr>
      <w:r>
        <w:rPr>
          <w:rFonts w:cs="Times New Roman"/>
          <w:b/>
          <w:bCs/>
        </w:rPr>
        <w:t xml:space="preserve">IL RESPONSABILE DEL SERVIZIO </w:t>
      </w:r>
    </w:p>
    <w:p w:rsidR="000C3BD8" w:rsidRPr="006F7326" w:rsidRDefault="000C3BD8" w:rsidP="000C3BD8">
      <w:pPr>
        <w:pStyle w:val="Standard"/>
        <w:spacing w:after="0" w:line="240" w:lineRule="auto"/>
        <w:jc w:val="both"/>
        <w:rPr>
          <w:rFonts w:cs="Times New Roman"/>
          <w:sz w:val="22"/>
          <w:szCs w:val="22"/>
        </w:rPr>
      </w:pPr>
    </w:p>
    <w:p w:rsidR="000C3BD8" w:rsidRPr="006F7326" w:rsidRDefault="000C3BD8" w:rsidP="000C3BD8">
      <w:pPr>
        <w:spacing w:line="271" w:lineRule="auto"/>
        <w:jc w:val="both"/>
        <w:rPr>
          <w:sz w:val="23"/>
          <w:szCs w:val="23"/>
        </w:rPr>
      </w:pPr>
      <w:r w:rsidRPr="006F7326">
        <w:rPr>
          <w:rFonts w:eastAsia="Times New Roman"/>
          <w:sz w:val="23"/>
          <w:szCs w:val="23"/>
        </w:rPr>
        <w:t xml:space="preserve">Visto il D. </w:t>
      </w:r>
      <w:proofErr w:type="spellStart"/>
      <w:r w:rsidRPr="006F7326">
        <w:rPr>
          <w:rFonts w:eastAsia="Times New Roman"/>
          <w:sz w:val="23"/>
          <w:szCs w:val="23"/>
        </w:rPr>
        <w:t>Lgs</w:t>
      </w:r>
      <w:proofErr w:type="spellEnd"/>
      <w:r w:rsidRPr="006F7326">
        <w:rPr>
          <w:rFonts w:eastAsia="Times New Roman"/>
          <w:sz w:val="23"/>
          <w:szCs w:val="23"/>
        </w:rPr>
        <w:t>. 150/2009 recante “attuazione della L. 15/2009, in materia di ottimizzazione della produttività del lavoro pubblico e di efficienza e trasparenza della Pubblica amministrazione” ed in particolare art. 14 rubricato “Organismo indipendente di valutazione della performance”;</w:t>
      </w:r>
    </w:p>
    <w:p w:rsidR="000C3BD8" w:rsidRPr="007221FB" w:rsidRDefault="000C3BD8" w:rsidP="000C3BD8">
      <w:pPr>
        <w:autoSpaceDE w:val="0"/>
        <w:adjustRightInd w:val="0"/>
        <w:jc w:val="both"/>
        <w:rPr>
          <w:iCs/>
        </w:rPr>
      </w:pPr>
      <w:r w:rsidRPr="007221FB">
        <w:t xml:space="preserve">Visto il vigente </w:t>
      </w:r>
      <w:r w:rsidRPr="007221FB">
        <w:rPr>
          <w:iCs/>
        </w:rPr>
        <w:t>Regolamento sull’Ordinamento degli uffici e dei servizi;</w:t>
      </w:r>
    </w:p>
    <w:p w:rsidR="000C3BD8" w:rsidRDefault="000C3BD8" w:rsidP="000C3BD8">
      <w:pPr>
        <w:tabs>
          <w:tab w:val="left" w:pos="147"/>
        </w:tabs>
        <w:spacing w:line="237" w:lineRule="auto"/>
        <w:jc w:val="both"/>
        <w:rPr>
          <w:rFonts w:eastAsia="Times New Roman"/>
        </w:rPr>
      </w:pPr>
      <w:r>
        <w:rPr>
          <w:rFonts w:eastAsia="Times New Roman"/>
        </w:rPr>
        <w:t>Visto il vigente Regolamento per la misurazione e valutazione della performance;</w:t>
      </w:r>
    </w:p>
    <w:p w:rsidR="000C3BD8" w:rsidRPr="00FD36A3" w:rsidRDefault="000C3BD8" w:rsidP="000C3BD8">
      <w:pPr>
        <w:tabs>
          <w:tab w:val="left" w:pos="147"/>
        </w:tabs>
        <w:spacing w:line="237" w:lineRule="auto"/>
        <w:jc w:val="both"/>
        <w:rPr>
          <w:rFonts w:eastAsia="Times New Roman"/>
        </w:rPr>
      </w:pPr>
    </w:p>
    <w:p w:rsidR="000C3BD8" w:rsidRPr="006F7326" w:rsidRDefault="000C3BD8" w:rsidP="000C3BD8">
      <w:pPr>
        <w:spacing w:line="270" w:lineRule="auto"/>
        <w:jc w:val="both"/>
        <w:rPr>
          <w:sz w:val="23"/>
          <w:szCs w:val="23"/>
        </w:rPr>
      </w:pPr>
      <w:r w:rsidRPr="006F7326">
        <w:rPr>
          <w:rFonts w:eastAsia="Times New Roman"/>
          <w:sz w:val="23"/>
          <w:szCs w:val="23"/>
        </w:rPr>
        <w:t xml:space="preserve">Visto il D.P.R. 9 maggio 2016, n.105 recante “regolamento di disciplina delle funzioni del dipartimento della funzione pubblica della Presidenza del Consiglio dei ministri in materia di misurazione e valutazione della </w:t>
      </w:r>
      <w:r w:rsidRPr="006F7326">
        <w:rPr>
          <w:rFonts w:eastAsia="Times New Roman"/>
          <w:i/>
          <w:iCs/>
          <w:sz w:val="23"/>
          <w:szCs w:val="23"/>
        </w:rPr>
        <w:t>perfomance</w:t>
      </w:r>
      <w:r w:rsidRPr="006F7326">
        <w:rPr>
          <w:rFonts w:eastAsia="Times New Roman"/>
          <w:sz w:val="23"/>
          <w:szCs w:val="23"/>
        </w:rPr>
        <w:t xml:space="preserve"> delle pubbliche amministrazioni”;</w:t>
      </w:r>
    </w:p>
    <w:p w:rsidR="000C3BD8" w:rsidRPr="006F7326" w:rsidRDefault="000C3BD8" w:rsidP="000C3BD8">
      <w:pPr>
        <w:spacing w:line="270" w:lineRule="auto"/>
        <w:jc w:val="both"/>
        <w:rPr>
          <w:sz w:val="23"/>
          <w:szCs w:val="23"/>
        </w:rPr>
      </w:pPr>
      <w:r w:rsidRPr="006F7326">
        <w:rPr>
          <w:rFonts w:eastAsia="Times New Roman"/>
          <w:sz w:val="23"/>
          <w:szCs w:val="23"/>
        </w:rPr>
        <w:t>Visto il decreto del Ministro per la semplificazione e la pubblica amministrazione del 02.12.2016 recante “istituzione dell’elenco nazionale dei componenti degli Organismi interni di valutazione della perfomance”;</w:t>
      </w:r>
    </w:p>
    <w:p w:rsidR="000C3BD8" w:rsidRPr="006F7326" w:rsidRDefault="000C3BD8" w:rsidP="000C3BD8">
      <w:pPr>
        <w:spacing w:line="271" w:lineRule="auto"/>
        <w:jc w:val="both"/>
        <w:rPr>
          <w:sz w:val="23"/>
          <w:szCs w:val="23"/>
        </w:rPr>
      </w:pPr>
      <w:r w:rsidRPr="006F7326">
        <w:rPr>
          <w:rFonts w:eastAsia="Times New Roman"/>
          <w:sz w:val="23"/>
          <w:szCs w:val="23"/>
        </w:rPr>
        <w:t>Visto l’art. 1 co</w:t>
      </w:r>
      <w:r>
        <w:rPr>
          <w:rFonts w:eastAsia="Times New Roman"/>
          <w:sz w:val="23"/>
          <w:szCs w:val="23"/>
        </w:rPr>
        <w:t>mma</w:t>
      </w:r>
      <w:r w:rsidRPr="006F7326">
        <w:rPr>
          <w:rFonts w:eastAsia="Times New Roman"/>
          <w:sz w:val="23"/>
          <w:szCs w:val="23"/>
        </w:rPr>
        <w:t xml:space="preserve"> 2 del citato decreto ministeriale ai sensi del quale “</w:t>
      </w:r>
      <w:r w:rsidRPr="006F7326">
        <w:rPr>
          <w:rFonts w:eastAsia="Times New Roman"/>
          <w:i/>
          <w:iCs/>
          <w:sz w:val="23"/>
          <w:szCs w:val="23"/>
        </w:rPr>
        <w:t>l’iscrizione all’elenco</w:t>
      </w:r>
      <w:r w:rsidRPr="006F7326">
        <w:rPr>
          <w:rFonts w:eastAsia="Times New Roman"/>
          <w:sz w:val="23"/>
          <w:szCs w:val="23"/>
        </w:rPr>
        <w:t xml:space="preserve"> </w:t>
      </w:r>
      <w:r w:rsidRPr="006F7326">
        <w:rPr>
          <w:rFonts w:eastAsia="Times New Roman"/>
          <w:i/>
          <w:iCs/>
          <w:sz w:val="23"/>
          <w:szCs w:val="23"/>
        </w:rPr>
        <w:t>nazionale è condizione necessaria per la partecipazione alle procedure comparative di nomina degli Organismi indipendenti di valutazione della perfomance (di seguito “OIV”),</w:t>
      </w:r>
      <w:r w:rsidRPr="006F7326">
        <w:rPr>
          <w:sz w:val="23"/>
          <w:szCs w:val="23"/>
        </w:rPr>
        <w:t xml:space="preserve"> </w:t>
      </w:r>
      <w:r w:rsidRPr="006F7326">
        <w:rPr>
          <w:rFonts w:eastAsia="Times New Roman"/>
          <w:i/>
          <w:iCs/>
          <w:sz w:val="23"/>
          <w:szCs w:val="23"/>
        </w:rPr>
        <w:t>istituiti</w:t>
      </w:r>
      <w:r>
        <w:rPr>
          <w:sz w:val="23"/>
          <w:szCs w:val="23"/>
        </w:rPr>
        <w:t xml:space="preserve"> </w:t>
      </w:r>
      <w:r w:rsidRPr="006F7326">
        <w:rPr>
          <w:rFonts w:eastAsia="Times New Roman"/>
          <w:i/>
          <w:iCs/>
          <w:sz w:val="23"/>
          <w:szCs w:val="23"/>
        </w:rPr>
        <w:t>ai</w:t>
      </w:r>
      <w:r>
        <w:rPr>
          <w:sz w:val="23"/>
          <w:szCs w:val="23"/>
        </w:rPr>
        <w:t xml:space="preserve"> </w:t>
      </w:r>
      <w:r w:rsidRPr="006F7326">
        <w:rPr>
          <w:rFonts w:eastAsia="Times New Roman"/>
          <w:i/>
          <w:iCs/>
          <w:sz w:val="23"/>
          <w:szCs w:val="23"/>
        </w:rPr>
        <w:t>sensi</w:t>
      </w:r>
      <w:r>
        <w:rPr>
          <w:sz w:val="23"/>
          <w:szCs w:val="23"/>
        </w:rPr>
        <w:t xml:space="preserve"> </w:t>
      </w:r>
      <w:r w:rsidRPr="006F7326">
        <w:rPr>
          <w:rFonts w:eastAsia="Times New Roman"/>
          <w:i/>
          <w:iCs/>
          <w:sz w:val="23"/>
          <w:szCs w:val="23"/>
        </w:rPr>
        <w:t>dell’art.14</w:t>
      </w:r>
      <w:r>
        <w:rPr>
          <w:sz w:val="23"/>
          <w:szCs w:val="23"/>
        </w:rPr>
        <w:t xml:space="preserve"> </w:t>
      </w:r>
      <w:r w:rsidRPr="006F7326">
        <w:rPr>
          <w:rFonts w:eastAsia="Times New Roman"/>
          <w:i/>
          <w:iCs/>
          <w:sz w:val="23"/>
          <w:szCs w:val="23"/>
        </w:rPr>
        <w:t>del</w:t>
      </w:r>
      <w:r>
        <w:rPr>
          <w:sz w:val="23"/>
          <w:szCs w:val="23"/>
        </w:rPr>
        <w:t xml:space="preserve"> </w:t>
      </w:r>
      <w:r w:rsidRPr="006F7326">
        <w:rPr>
          <w:rFonts w:eastAsia="Times New Roman"/>
          <w:i/>
          <w:iCs/>
          <w:sz w:val="23"/>
          <w:szCs w:val="23"/>
        </w:rPr>
        <w:t>decreto</w:t>
      </w:r>
      <w:r>
        <w:rPr>
          <w:sz w:val="23"/>
          <w:szCs w:val="23"/>
        </w:rPr>
        <w:t xml:space="preserve"> </w:t>
      </w:r>
      <w:r w:rsidRPr="006F7326">
        <w:rPr>
          <w:rFonts w:eastAsia="Times New Roman"/>
          <w:i/>
          <w:iCs/>
          <w:sz w:val="23"/>
          <w:szCs w:val="23"/>
        </w:rPr>
        <w:t>legislativo</w:t>
      </w:r>
      <w:r>
        <w:rPr>
          <w:sz w:val="23"/>
          <w:szCs w:val="23"/>
        </w:rPr>
        <w:t xml:space="preserve"> </w:t>
      </w:r>
      <w:r w:rsidRPr="006F7326">
        <w:rPr>
          <w:rFonts w:eastAsia="Times New Roman"/>
          <w:i/>
          <w:iCs/>
          <w:sz w:val="23"/>
          <w:szCs w:val="23"/>
        </w:rPr>
        <w:t>2</w:t>
      </w:r>
      <w:r w:rsidRPr="006F7326">
        <w:rPr>
          <w:sz w:val="23"/>
          <w:szCs w:val="23"/>
        </w:rPr>
        <w:t xml:space="preserve"> </w:t>
      </w:r>
      <w:r w:rsidRPr="006F7326">
        <w:rPr>
          <w:rFonts w:eastAsia="Times New Roman"/>
          <w:i/>
          <w:iCs/>
          <w:sz w:val="23"/>
          <w:szCs w:val="23"/>
        </w:rPr>
        <w:t>ottobre</w:t>
      </w:r>
      <w:r>
        <w:rPr>
          <w:sz w:val="23"/>
          <w:szCs w:val="23"/>
        </w:rPr>
        <w:t xml:space="preserve"> </w:t>
      </w:r>
      <w:r w:rsidRPr="006F7326">
        <w:rPr>
          <w:rFonts w:eastAsia="Times New Roman"/>
          <w:i/>
          <w:iCs/>
          <w:sz w:val="23"/>
          <w:szCs w:val="23"/>
        </w:rPr>
        <w:t>2009</w:t>
      </w:r>
      <w:r>
        <w:rPr>
          <w:sz w:val="23"/>
          <w:szCs w:val="23"/>
        </w:rPr>
        <w:t xml:space="preserve"> </w:t>
      </w:r>
      <w:r w:rsidRPr="006F7326">
        <w:rPr>
          <w:rFonts w:eastAsia="Times New Roman"/>
          <w:i/>
          <w:iCs/>
          <w:sz w:val="23"/>
          <w:szCs w:val="23"/>
        </w:rPr>
        <w:t>n.</w:t>
      </w:r>
      <w:r>
        <w:rPr>
          <w:sz w:val="23"/>
          <w:szCs w:val="23"/>
        </w:rPr>
        <w:t xml:space="preserve"> </w:t>
      </w:r>
      <w:r w:rsidRPr="006F7326">
        <w:rPr>
          <w:rFonts w:eastAsia="Times New Roman"/>
          <w:i/>
          <w:iCs/>
          <w:sz w:val="23"/>
          <w:szCs w:val="23"/>
        </w:rPr>
        <w:t>150,</w:t>
      </w:r>
      <w:r>
        <w:rPr>
          <w:sz w:val="23"/>
          <w:szCs w:val="23"/>
        </w:rPr>
        <w:t xml:space="preserve"> </w:t>
      </w:r>
      <w:r w:rsidRPr="006F7326">
        <w:rPr>
          <w:rFonts w:eastAsia="Times New Roman"/>
          <w:i/>
          <w:iCs/>
          <w:sz w:val="23"/>
          <w:szCs w:val="23"/>
        </w:rPr>
        <w:t>presso</w:t>
      </w:r>
      <w:r w:rsidRPr="006F7326">
        <w:rPr>
          <w:sz w:val="23"/>
          <w:szCs w:val="23"/>
        </w:rPr>
        <w:t xml:space="preserve"> </w:t>
      </w:r>
      <w:r w:rsidRPr="006F7326">
        <w:rPr>
          <w:rFonts w:eastAsia="Times New Roman"/>
          <w:i/>
          <w:iCs/>
          <w:sz w:val="23"/>
          <w:szCs w:val="23"/>
        </w:rPr>
        <w:t>amministrazioni, agenzie ed enti statali, anche ad ordinamento autonomo</w:t>
      </w:r>
      <w:r w:rsidRPr="006F7326">
        <w:rPr>
          <w:rFonts w:eastAsia="Times New Roman"/>
          <w:sz w:val="23"/>
          <w:szCs w:val="23"/>
        </w:rPr>
        <w:t>”;</w:t>
      </w:r>
    </w:p>
    <w:p w:rsidR="000C3BD8" w:rsidRDefault="000C3BD8" w:rsidP="000C3BD8">
      <w:pPr>
        <w:spacing w:line="264" w:lineRule="auto"/>
        <w:ind w:right="-12"/>
        <w:jc w:val="both"/>
        <w:rPr>
          <w:rFonts w:eastAsia="Times New Roman"/>
          <w:sz w:val="23"/>
          <w:szCs w:val="23"/>
        </w:rPr>
      </w:pPr>
      <w:r w:rsidRPr="006F7326">
        <w:rPr>
          <w:rFonts w:eastAsia="Times New Roman"/>
          <w:sz w:val="23"/>
          <w:szCs w:val="23"/>
        </w:rPr>
        <w:t>Dato atto che è volontà dell’amministrazione aderire alla d</w:t>
      </w:r>
      <w:r>
        <w:rPr>
          <w:rFonts w:eastAsia="Times New Roman"/>
          <w:sz w:val="23"/>
          <w:szCs w:val="23"/>
        </w:rPr>
        <w:t xml:space="preserve">isciplina del DPR n. 105/2016 e </w:t>
      </w:r>
      <w:r w:rsidRPr="006F7326">
        <w:rPr>
          <w:rFonts w:eastAsia="Times New Roman"/>
          <w:sz w:val="23"/>
          <w:szCs w:val="23"/>
        </w:rPr>
        <w:t>dello stesso D.M. 2 dicembre 2016”.</w:t>
      </w:r>
    </w:p>
    <w:p w:rsidR="008437BB" w:rsidRDefault="00AA4700" w:rsidP="008437BB">
      <w:pPr>
        <w:spacing w:line="271" w:lineRule="auto"/>
        <w:jc w:val="both"/>
        <w:rPr>
          <w:rFonts w:eastAsia="Times New Roman"/>
          <w:sz w:val="23"/>
          <w:szCs w:val="23"/>
        </w:rPr>
      </w:pPr>
      <w:r>
        <w:rPr>
          <w:rFonts w:eastAsia="Times New Roman"/>
          <w:sz w:val="23"/>
          <w:szCs w:val="23"/>
        </w:rPr>
        <w:t>In esecuzione alla deliberazione di Giunta Comunale n.</w:t>
      </w:r>
      <w:r w:rsidR="008437BB">
        <w:rPr>
          <w:rFonts w:eastAsia="Times New Roman"/>
          <w:sz w:val="23"/>
          <w:szCs w:val="23"/>
        </w:rPr>
        <w:t>123</w:t>
      </w:r>
      <w:r>
        <w:rPr>
          <w:rFonts w:eastAsia="Times New Roman"/>
          <w:sz w:val="23"/>
          <w:szCs w:val="23"/>
        </w:rPr>
        <w:t xml:space="preserve"> del</w:t>
      </w:r>
      <w:r w:rsidR="008437BB">
        <w:rPr>
          <w:rFonts w:eastAsia="Times New Roman"/>
          <w:sz w:val="23"/>
          <w:szCs w:val="23"/>
        </w:rPr>
        <w:t xml:space="preserve"> 13/09/2017</w:t>
      </w:r>
    </w:p>
    <w:p w:rsidR="000C3BD8" w:rsidRPr="009151D2" w:rsidRDefault="000C3BD8" w:rsidP="008437BB">
      <w:pPr>
        <w:spacing w:line="271" w:lineRule="auto"/>
        <w:jc w:val="center"/>
        <w:rPr>
          <w:b/>
          <w:bCs/>
          <w:color w:val="000000"/>
        </w:rPr>
      </w:pPr>
      <w:r w:rsidRPr="009151D2">
        <w:rPr>
          <w:b/>
          <w:bCs/>
          <w:color w:val="000000"/>
        </w:rPr>
        <w:t>RENDE NOTO</w:t>
      </w:r>
    </w:p>
    <w:p w:rsidR="000C3BD8" w:rsidRPr="000B0B5E" w:rsidRDefault="000C3BD8" w:rsidP="000C3BD8">
      <w:pPr>
        <w:spacing w:line="236" w:lineRule="auto"/>
        <w:ind w:right="-1"/>
        <w:jc w:val="both"/>
        <w:rPr>
          <w:sz w:val="23"/>
          <w:szCs w:val="23"/>
        </w:rPr>
      </w:pPr>
      <w:r w:rsidRPr="000B0B5E">
        <w:rPr>
          <w:rFonts w:eastAsia="Times New Roman"/>
          <w:sz w:val="23"/>
          <w:szCs w:val="23"/>
        </w:rPr>
        <w:t xml:space="preserve">E’ indetta selezione, mediante procedura comparativa preceduta da avviso pubblico, per l’individuazione di n. 1 soggetto esterno all’Ente a cui attribuire l’incarico per lo svolgimento delle funzioni OIV (Organismo Indipendente di Valutazione) ai sensi dell’ art. 14 D. </w:t>
      </w:r>
      <w:proofErr w:type="spellStart"/>
      <w:r w:rsidRPr="000B0B5E">
        <w:rPr>
          <w:rFonts w:eastAsia="Times New Roman"/>
          <w:sz w:val="23"/>
          <w:szCs w:val="23"/>
        </w:rPr>
        <w:t>Lgs</w:t>
      </w:r>
      <w:proofErr w:type="spellEnd"/>
      <w:r w:rsidRPr="000B0B5E">
        <w:rPr>
          <w:rFonts w:eastAsia="Times New Roman"/>
          <w:sz w:val="23"/>
          <w:szCs w:val="23"/>
        </w:rPr>
        <w:t>. 150/2009.</w:t>
      </w:r>
    </w:p>
    <w:p w:rsidR="000C3BD8" w:rsidRPr="000B0B5E" w:rsidRDefault="000C3BD8" w:rsidP="000C3BD8">
      <w:pPr>
        <w:pStyle w:val="Standard"/>
        <w:spacing w:after="0" w:line="240" w:lineRule="auto"/>
        <w:jc w:val="both"/>
        <w:rPr>
          <w:rFonts w:cs="Times New Roman"/>
          <w:color w:val="000000"/>
          <w:sz w:val="23"/>
          <w:szCs w:val="23"/>
        </w:rPr>
      </w:pPr>
      <w:r w:rsidRPr="000B0B5E">
        <w:rPr>
          <w:rFonts w:eastAsia="Times New Roman" w:cs="Times New Roman"/>
          <w:sz w:val="23"/>
          <w:szCs w:val="23"/>
        </w:rPr>
        <w:t>Possono proporre la propria candidatura i soggetti iscritti nell’elenco di cui al decreto del</w:t>
      </w:r>
      <w:r>
        <w:rPr>
          <w:rFonts w:cs="Times New Roman"/>
          <w:sz w:val="23"/>
          <w:szCs w:val="23"/>
        </w:rPr>
        <w:t xml:space="preserve"> </w:t>
      </w:r>
      <w:r w:rsidRPr="000B0B5E">
        <w:rPr>
          <w:rFonts w:eastAsia="Times New Roman" w:cs="Times New Roman"/>
          <w:sz w:val="23"/>
          <w:szCs w:val="23"/>
        </w:rPr>
        <w:t xml:space="preserve">Ministro per la semplificazione e la pubblica amministrazione del 02/12/2016 </w:t>
      </w:r>
      <w:r w:rsidRPr="000B0B5E">
        <w:rPr>
          <w:rFonts w:cs="Times New Roman"/>
          <w:color w:val="000000"/>
          <w:sz w:val="23"/>
          <w:szCs w:val="23"/>
        </w:rPr>
        <w:t xml:space="preserve">che, alla data di scadenza del termine previsto nel presente avviso, siano in possesso del requisito di </w:t>
      </w:r>
      <w:r w:rsidRPr="000B0B5E">
        <w:rPr>
          <w:rFonts w:cs="Times New Roman"/>
          <w:iCs/>
          <w:color w:val="000000"/>
          <w:sz w:val="23"/>
          <w:szCs w:val="23"/>
        </w:rPr>
        <w:t xml:space="preserve">Iscrizione all’elenco nazionale, </w:t>
      </w:r>
      <w:r w:rsidRPr="008720F0">
        <w:rPr>
          <w:rFonts w:cs="Times New Roman"/>
          <w:b/>
          <w:iCs/>
          <w:color w:val="000000"/>
          <w:sz w:val="23"/>
          <w:szCs w:val="23"/>
          <w:u w:val="single"/>
        </w:rPr>
        <w:t>fascia 2 o</w:t>
      </w:r>
      <w:r w:rsidRPr="000B0B5E">
        <w:rPr>
          <w:rFonts w:cs="Times New Roman"/>
          <w:iCs/>
          <w:color w:val="000000"/>
          <w:sz w:val="23"/>
          <w:szCs w:val="23"/>
        </w:rPr>
        <w:t xml:space="preserve"> </w:t>
      </w:r>
      <w:r w:rsidRPr="008720F0">
        <w:rPr>
          <w:rFonts w:cs="Times New Roman"/>
          <w:b/>
          <w:iCs/>
          <w:color w:val="000000"/>
          <w:sz w:val="23"/>
          <w:szCs w:val="23"/>
          <w:u w:val="single"/>
        </w:rPr>
        <w:t>3</w:t>
      </w:r>
      <w:r w:rsidRPr="000B0B5E">
        <w:rPr>
          <w:rFonts w:cs="Times New Roman"/>
          <w:iCs/>
          <w:color w:val="000000"/>
          <w:sz w:val="23"/>
          <w:szCs w:val="23"/>
        </w:rPr>
        <w:t>, dei componenti degli Organismi Indipendenti di Valutazione della performance presso la Presidenza del Consiglio dei Ministri- Dipartimento della Funzione pubblica, ai sensi e per gli effetti del D.M. PCM-DFP 2 dicembre 2016</w:t>
      </w:r>
      <w:r w:rsidRPr="000B0B5E">
        <w:rPr>
          <w:rFonts w:cs="Times New Roman"/>
          <w:color w:val="000000"/>
          <w:sz w:val="23"/>
          <w:szCs w:val="23"/>
        </w:rPr>
        <w:t>.</w:t>
      </w:r>
    </w:p>
    <w:p w:rsidR="000C3BD8" w:rsidRPr="000B0B5E" w:rsidRDefault="000C3BD8" w:rsidP="000C3BD8">
      <w:pPr>
        <w:pStyle w:val="Standard"/>
        <w:spacing w:after="0" w:line="240" w:lineRule="auto"/>
        <w:jc w:val="both"/>
        <w:rPr>
          <w:rFonts w:eastAsia="Times New Roman" w:cs="Times New Roman"/>
          <w:sz w:val="23"/>
          <w:szCs w:val="23"/>
        </w:rPr>
      </w:pPr>
      <w:r w:rsidRPr="000B0B5E">
        <w:rPr>
          <w:rFonts w:eastAsia="Times New Roman" w:cs="Times New Roman"/>
          <w:sz w:val="23"/>
          <w:szCs w:val="23"/>
        </w:rPr>
        <w:t>Alla proposta di candidatura</w:t>
      </w:r>
      <w:r>
        <w:rPr>
          <w:rFonts w:eastAsia="Times New Roman" w:cs="Times New Roman"/>
          <w:sz w:val="23"/>
          <w:szCs w:val="23"/>
        </w:rPr>
        <w:t xml:space="preserve">, </w:t>
      </w:r>
      <w:r w:rsidRPr="000B0B5E">
        <w:rPr>
          <w:rFonts w:eastAsia="Times New Roman" w:cs="Times New Roman"/>
          <w:sz w:val="23"/>
          <w:szCs w:val="23"/>
        </w:rPr>
        <w:t xml:space="preserve">resa come da schema </w:t>
      </w:r>
      <w:r>
        <w:rPr>
          <w:rFonts w:eastAsia="Times New Roman" w:cs="Times New Roman"/>
          <w:sz w:val="23"/>
          <w:szCs w:val="23"/>
        </w:rPr>
        <w:t xml:space="preserve">di domanda parte integrante del </w:t>
      </w:r>
      <w:r w:rsidRPr="000B0B5E">
        <w:rPr>
          <w:rFonts w:eastAsia="Times New Roman" w:cs="Times New Roman"/>
          <w:sz w:val="23"/>
          <w:szCs w:val="23"/>
        </w:rPr>
        <w:t>presente avviso</w:t>
      </w:r>
      <w:r>
        <w:rPr>
          <w:rFonts w:eastAsia="Times New Roman" w:cs="Times New Roman"/>
          <w:sz w:val="23"/>
          <w:szCs w:val="23"/>
        </w:rPr>
        <w:t xml:space="preserve"> (allegato A</w:t>
      </w:r>
      <w:r w:rsidRPr="000B0B5E">
        <w:rPr>
          <w:rFonts w:eastAsia="Times New Roman" w:cs="Times New Roman"/>
          <w:sz w:val="23"/>
          <w:szCs w:val="23"/>
        </w:rPr>
        <w:t xml:space="preserve">) va allegato il proprio </w:t>
      </w:r>
      <w:r w:rsidRPr="000B0B5E">
        <w:rPr>
          <w:rFonts w:eastAsia="Times New Roman" w:cs="Times New Roman"/>
          <w:i/>
          <w:iCs/>
          <w:sz w:val="23"/>
          <w:szCs w:val="23"/>
        </w:rPr>
        <w:t>curriculum vitae</w:t>
      </w:r>
      <w:r w:rsidRPr="000B0B5E">
        <w:rPr>
          <w:rFonts w:eastAsia="Times New Roman" w:cs="Times New Roman"/>
          <w:sz w:val="23"/>
          <w:szCs w:val="23"/>
        </w:rPr>
        <w:t xml:space="preserve"> accompagnato da una relazione dalla quale risultino le esperienze che l’interessato ritenga significative anche in relazione ai risultati aziendali ottenuti, nonché l’attività e gli obiettivi che l’interessato ritenga che l’OIV debba perseguire. </w:t>
      </w:r>
    </w:p>
    <w:p w:rsidR="000C3BD8" w:rsidRPr="000B0B5E" w:rsidRDefault="000C3BD8" w:rsidP="000C3BD8">
      <w:pPr>
        <w:pStyle w:val="Standard"/>
        <w:spacing w:after="0" w:line="240" w:lineRule="auto"/>
        <w:jc w:val="both"/>
        <w:rPr>
          <w:rFonts w:cs="Times New Roman"/>
          <w:color w:val="000000"/>
          <w:sz w:val="23"/>
          <w:szCs w:val="23"/>
        </w:rPr>
      </w:pPr>
      <w:r w:rsidRPr="000B0B5E">
        <w:rPr>
          <w:rFonts w:cs="Times New Roman"/>
          <w:color w:val="000000"/>
          <w:sz w:val="23"/>
          <w:szCs w:val="23"/>
        </w:rPr>
        <w:lastRenderedPageBreak/>
        <w:t>Non può essere nominato componente dell’OIV del Comune di Lizzano il soggetto che versi in una delle seguenti condizioni:</w:t>
      </w:r>
    </w:p>
    <w:p w:rsidR="000C3BD8" w:rsidRPr="000B0B5E" w:rsidRDefault="000C3BD8" w:rsidP="000C3BD8">
      <w:pPr>
        <w:pStyle w:val="Standard"/>
        <w:numPr>
          <w:ilvl w:val="0"/>
          <w:numId w:val="8"/>
        </w:numPr>
        <w:spacing w:after="0" w:line="240" w:lineRule="auto"/>
        <w:jc w:val="both"/>
        <w:rPr>
          <w:rFonts w:cs="Times New Roman"/>
          <w:color w:val="000000"/>
          <w:sz w:val="23"/>
          <w:szCs w:val="23"/>
        </w:rPr>
      </w:pPr>
      <w:r>
        <w:rPr>
          <w:rFonts w:cs="Times New Roman"/>
          <w:color w:val="000000"/>
          <w:sz w:val="23"/>
          <w:szCs w:val="23"/>
        </w:rPr>
        <w:t>a</w:t>
      </w:r>
      <w:r w:rsidRPr="000B0B5E">
        <w:rPr>
          <w:rFonts w:cs="Times New Roman"/>
          <w:color w:val="000000"/>
          <w:sz w:val="23"/>
          <w:szCs w:val="23"/>
        </w:rPr>
        <w:t xml:space="preserve">bbia svolto incarichi di indirizzo politico o ricoperto cariche pubbliche elettive presso l’Amministrazione </w:t>
      </w:r>
      <w:r>
        <w:rPr>
          <w:rFonts w:cs="Times New Roman"/>
          <w:color w:val="000000"/>
          <w:sz w:val="23"/>
          <w:szCs w:val="23"/>
        </w:rPr>
        <w:t>C</w:t>
      </w:r>
      <w:r w:rsidRPr="000B0B5E">
        <w:rPr>
          <w:rFonts w:cs="Times New Roman"/>
          <w:color w:val="000000"/>
          <w:sz w:val="23"/>
          <w:szCs w:val="23"/>
        </w:rPr>
        <w:t>omunale di Lizzano nel triennio precedente la nomina;</w:t>
      </w:r>
    </w:p>
    <w:p w:rsidR="000C3BD8" w:rsidRPr="000B0B5E" w:rsidRDefault="000C3BD8" w:rsidP="000C3BD8">
      <w:pPr>
        <w:pStyle w:val="Standard"/>
        <w:numPr>
          <w:ilvl w:val="0"/>
          <w:numId w:val="8"/>
        </w:numPr>
        <w:spacing w:after="0" w:line="240" w:lineRule="auto"/>
        <w:jc w:val="both"/>
        <w:rPr>
          <w:rFonts w:cs="Times New Roman"/>
          <w:color w:val="000000"/>
          <w:sz w:val="23"/>
          <w:szCs w:val="23"/>
        </w:rPr>
      </w:pPr>
      <w:r>
        <w:rPr>
          <w:rFonts w:cs="Times New Roman"/>
          <w:color w:val="000000"/>
          <w:sz w:val="23"/>
          <w:szCs w:val="23"/>
        </w:rPr>
        <w:t>s</w:t>
      </w:r>
      <w:r w:rsidRPr="000B0B5E">
        <w:rPr>
          <w:rFonts w:cs="Times New Roman"/>
          <w:color w:val="000000"/>
          <w:sz w:val="23"/>
          <w:szCs w:val="23"/>
        </w:rPr>
        <w:t>i trovi, nei confronti dell’</w:t>
      </w:r>
      <w:r>
        <w:rPr>
          <w:rFonts w:cs="Times New Roman"/>
          <w:color w:val="000000"/>
          <w:sz w:val="23"/>
          <w:szCs w:val="23"/>
        </w:rPr>
        <w:t>A</w:t>
      </w:r>
      <w:r w:rsidRPr="000B0B5E">
        <w:rPr>
          <w:rFonts w:cs="Times New Roman"/>
          <w:color w:val="000000"/>
          <w:sz w:val="23"/>
          <w:szCs w:val="23"/>
        </w:rPr>
        <w:t xml:space="preserve">mministrazione </w:t>
      </w:r>
      <w:r>
        <w:rPr>
          <w:rFonts w:cs="Times New Roman"/>
          <w:color w:val="000000"/>
          <w:sz w:val="23"/>
          <w:szCs w:val="23"/>
        </w:rPr>
        <w:t>C</w:t>
      </w:r>
      <w:r w:rsidRPr="000B0B5E">
        <w:rPr>
          <w:rFonts w:cs="Times New Roman"/>
          <w:color w:val="000000"/>
          <w:sz w:val="23"/>
          <w:szCs w:val="23"/>
        </w:rPr>
        <w:t>omunale di Lizzano, in una situazione di conflitto, anche potenziale, di interessi propri, del coniuge, di conviventi, di parenti, di affini entro il secondo grado;</w:t>
      </w:r>
    </w:p>
    <w:p w:rsidR="000C3BD8" w:rsidRPr="000B0B5E" w:rsidRDefault="000C3BD8" w:rsidP="000C3BD8">
      <w:pPr>
        <w:pStyle w:val="Standard"/>
        <w:numPr>
          <w:ilvl w:val="0"/>
          <w:numId w:val="8"/>
        </w:numPr>
        <w:spacing w:after="0" w:line="240" w:lineRule="auto"/>
        <w:jc w:val="both"/>
        <w:rPr>
          <w:rFonts w:cs="Times New Roman"/>
          <w:color w:val="000000"/>
          <w:sz w:val="23"/>
          <w:szCs w:val="23"/>
        </w:rPr>
      </w:pPr>
      <w:r>
        <w:rPr>
          <w:rFonts w:cs="Times New Roman"/>
          <w:color w:val="000000"/>
          <w:sz w:val="23"/>
          <w:szCs w:val="23"/>
        </w:rPr>
        <w:t>a</w:t>
      </w:r>
      <w:r w:rsidRPr="000B0B5E">
        <w:rPr>
          <w:rFonts w:cs="Times New Roman"/>
          <w:color w:val="000000"/>
          <w:sz w:val="23"/>
          <w:szCs w:val="23"/>
        </w:rPr>
        <w:t>bbia svolto</w:t>
      </w:r>
      <w:r>
        <w:rPr>
          <w:rFonts w:cs="Times New Roman"/>
          <w:color w:val="000000"/>
          <w:sz w:val="23"/>
          <w:szCs w:val="23"/>
        </w:rPr>
        <w:t>,</w:t>
      </w:r>
      <w:r w:rsidRPr="000B0B5E">
        <w:rPr>
          <w:rFonts w:cs="Times New Roman"/>
          <w:color w:val="000000"/>
          <w:sz w:val="23"/>
          <w:szCs w:val="23"/>
        </w:rPr>
        <w:t xml:space="preserve"> non episodicamente</w:t>
      </w:r>
      <w:r>
        <w:rPr>
          <w:rFonts w:cs="Times New Roman"/>
          <w:color w:val="000000"/>
          <w:sz w:val="23"/>
          <w:szCs w:val="23"/>
        </w:rPr>
        <w:t>,</w:t>
      </w:r>
      <w:r w:rsidRPr="000B0B5E">
        <w:rPr>
          <w:rFonts w:cs="Times New Roman"/>
          <w:color w:val="000000"/>
          <w:sz w:val="23"/>
          <w:szCs w:val="23"/>
        </w:rPr>
        <w:t xml:space="preserve"> attività professionale in favore o contro l’</w:t>
      </w:r>
      <w:r>
        <w:rPr>
          <w:rFonts w:cs="Times New Roman"/>
          <w:color w:val="000000"/>
          <w:sz w:val="23"/>
          <w:szCs w:val="23"/>
        </w:rPr>
        <w:t>A</w:t>
      </w:r>
      <w:r w:rsidRPr="000B0B5E">
        <w:rPr>
          <w:rFonts w:cs="Times New Roman"/>
          <w:color w:val="000000"/>
          <w:sz w:val="23"/>
          <w:szCs w:val="23"/>
        </w:rPr>
        <w:t xml:space="preserve">mministrazione </w:t>
      </w:r>
      <w:r>
        <w:rPr>
          <w:rFonts w:cs="Times New Roman"/>
          <w:color w:val="000000"/>
          <w:sz w:val="23"/>
          <w:szCs w:val="23"/>
        </w:rPr>
        <w:t>C</w:t>
      </w:r>
      <w:r w:rsidRPr="000B0B5E">
        <w:rPr>
          <w:rFonts w:cs="Times New Roman"/>
          <w:color w:val="000000"/>
          <w:sz w:val="23"/>
          <w:szCs w:val="23"/>
        </w:rPr>
        <w:t>omunale di Lizzano;</w:t>
      </w:r>
    </w:p>
    <w:p w:rsidR="000C3BD8" w:rsidRPr="000B0B5E" w:rsidRDefault="000C3BD8" w:rsidP="000C3BD8">
      <w:pPr>
        <w:pStyle w:val="Standard"/>
        <w:numPr>
          <w:ilvl w:val="0"/>
          <w:numId w:val="8"/>
        </w:numPr>
        <w:spacing w:after="0" w:line="240" w:lineRule="auto"/>
        <w:jc w:val="both"/>
        <w:rPr>
          <w:rFonts w:cs="Times New Roman"/>
          <w:color w:val="000000"/>
          <w:sz w:val="23"/>
          <w:szCs w:val="23"/>
        </w:rPr>
      </w:pPr>
      <w:r>
        <w:rPr>
          <w:rFonts w:cs="Times New Roman"/>
          <w:color w:val="000000"/>
          <w:sz w:val="23"/>
          <w:szCs w:val="23"/>
        </w:rPr>
        <w:t>a</w:t>
      </w:r>
      <w:r w:rsidRPr="000B0B5E">
        <w:rPr>
          <w:rFonts w:cs="Times New Roman"/>
          <w:color w:val="000000"/>
          <w:sz w:val="23"/>
          <w:szCs w:val="23"/>
        </w:rPr>
        <w:t>bbia un rapporto di coniugio, di convivenza, di parentela o di affinità entro il quarto grado, con dipendenti, Sindaco, Assessori, Consiglieri Comunali in carica del Comune di Lizzano ovvero sia in situazione di frequentazione abituale con i Responsabili e gli altri dipendenti del Comune di Lizzano;</w:t>
      </w:r>
    </w:p>
    <w:p w:rsidR="000C3BD8" w:rsidRPr="000B0B5E" w:rsidRDefault="000C3BD8" w:rsidP="000C3BD8">
      <w:pPr>
        <w:pStyle w:val="Standard"/>
        <w:numPr>
          <w:ilvl w:val="0"/>
          <w:numId w:val="8"/>
        </w:numPr>
        <w:spacing w:after="0" w:line="240" w:lineRule="auto"/>
        <w:jc w:val="both"/>
        <w:rPr>
          <w:rFonts w:cs="Times New Roman"/>
          <w:color w:val="000000"/>
          <w:sz w:val="23"/>
          <w:szCs w:val="23"/>
        </w:rPr>
      </w:pPr>
      <w:r>
        <w:rPr>
          <w:rFonts w:cs="Times New Roman"/>
          <w:color w:val="000000"/>
          <w:sz w:val="23"/>
          <w:szCs w:val="23"/>
        </w:rPr>
        <w:t>i</w:t>
      </w:r>
      <w:r w:rsidRPr="000B0B5E">
        <w:rPr>
          <w:rFonts w:cs="Times New Roman"/>
          <w:color w:val="000000"/>
          <w:sz w:val="23"/>
          <w:szCs w:val="23"/>
        </w:rPr>
        <w:t xml:space="preserve">ncorra nelle ipotesi di incompatibilità e ineleggibilità previste per i Revisori dei Conti dall’art. 236 del D. </w:t>
      </w:r>
      <w:proofErr w:type="spellStart"/>
      <w:r w:rsidRPr="000B0B5E">
        <w:rPr>
          <w:rFonts w:cs="Times New Roman"/>
          <w:color w:val="000000"/>
          <w:sz w:val="23"/>
          <w:szCs w:val="23"/>
        </w:rPr>
        <w:t>Lgs</w:t>
      </w:r>
      <w:proofErr w:type="spellEnd"/>
      <w:r w:rsidRPr="000B0B5E">
        <w:rPr>
          <w:rFonts w:cs="Times New Roman"/>
          <w:color w:val="000000"/>
          <w:sz w:val="23"/>
          <w:szCs w:val="23"/>
        </w:rPr>
        <w:t>. 267/2000.</w:t>
      </w:r>
    </w:p>
    <w:p w:rsidR="000C3BD8" w:rsidRPr="006F7326" w:rsidRDefault="000C3BD8" w:rsidP="000C3BD8">
      <w:pPr>
        <w:pStyle w:val="Standard"/>
        <w:spacing w:after="0" w:line="240" w:lineRule="auto"/>
        <w:rPr>
          <w:rFonts w:cs="Times New Roman"/>
          <w:b/>
          <w:bCs/>
          <w:color w:val="000000"/>
          <w:sz w:val="22"/>
          <w:szCs w:val="22"/>
        </w:rPr>
      </w:pPr>
    </w:p>
    <w:p w:rsidR="000C3BD8" w:rsidRPr="006F7326" w:rsidRDefault="000C3BD8" w:rsidP="000C3BD8">
      <w:pPr>
        <w:spacing w:line="239" w:lineRule="auto"/>
        <w:rPr>
          <w:sz w:val="20"/>
          <w:szCs w:val="20"/>
        </w:rPr>
      </w:pPr>
      <w:r w:rsidRPr="006F7326">
        <w:rPr>
          <w:rFonts w:eastAsia="Times New Roman"/>
          <w:b/>
          <w:bCs/>
          <w:u w:val="single"/>
        </w:rPr>
        <w:t>DURATA</w:t>
      </w:r>
    </w:p>
    <w:p w:rsidR="000C3BD8" w:rsidRPr="006F7326" w:rsidRDefault="000C3BD8" w:rsidP="000C3BD8">
      <w:pPr>
        <w:spacing w:line="5" w:lineRule="exact"/>
        <w:rPr>
          <w:sz w:val="20"/>
          <w:szCs w:val="20"/>
        </w:rPr>
      </w:pPr>
    </w:p>
    <w:p w:rsidR="000C3BD8" w:rsidRPr="003544F0" w:rsidRDefault="000C3BD8" w:rsidP="000C3BD8">
      <w:pPr>
        <w:spacing w:line="238" w:lineRule="auto"/>
        <w:ind w:right="-1"/>
        <w:jc w:val="both"/>
        <w:rPr>
          <w:sz w:val="23"/>
          <w:szCs w:val="23"/>
        </w:rPr>
      </w:pPr>
      <w:r w:rsidRPr="003544F0">
        <w:rPr>
          <w:rFonts w:eastAsia="Times New Roman"/>
          <w:sz w:val="23"/>
          <w:szCs w:val="23"/>
        </w:rPr>
        <w:t>La Nomina dell’organismo di valutazione ha validità tri</w:t>
      </w:r>
      <w:r>
        <w:rPr>
          <w:rFonts w:eastAsia="Times New Roman"/>
          <w:sz w:val="23"/>
          <w:szCs w:val="23"/>
        </w:rPr>
        <w:t xml:space="preserve">ennale decorrente dalla data di </w:t>
      </w:r>
      <w:r w:rsidRPr="003544F0">
        <w:rPr>
          <w:rFonts w:eastAsia="Times New Roman"/>
          <w:sz w:val="23"/>
          <w:szCs w:val="23"/>
        </w:rPr>
        <w:t xml:space="preserve">sottoscrizione del disciplinare di incarico previa individuazione e nomina da parte del Sindaco del Comune di </w:t>
      </w:r>
      <w:r>
        <w:rPr>
          <w:rFonts w:eastAsia="Times New Roman"/>
          <w:sz w:val="23"/>
          <w:szCs w:val="23"/>
        </w:rPr>
        <w:t xml:space="preserve">Lizzano </w:t>
      </w:r>
      <w:r w:rsidRPr="003544F0">
        <w:rPr>
          <w:rFonts w:eastAsia="Times New Roman"/>
          <w:sz w:val="23"/>
          <w:szCs w:val="23"/>
        </w:rPr>
        <w:t xml:space="preserve"> L’incarico cessa immediatamente al venir meno dei requisiti di cui all’art. 2 del decreto del Ministro per la semplificazione e la pubblica amministrazione del 02</w:t>
      </w:r>
      <w:r>
        <w:rPr>
          <w:rFonts w:eastAsia="Times New Roman"/>
          <w:sz w:val="23"/>
          <w:szCs w:val="23"/>
        </w:rPr>
        <w:t>/</w:t>
      </w:r>
      <w:r w:rsidRPr="003544F0">
        <w:rPr>
          <w:rFonts w:eastAsia="Times New Roman"/>
          <w:sz w:val="23"/>
          <w:szCs w:val="23"/>
        </w:rPr>
        <w:t>12</w:t>
      </w:r>
      <w:r>
        <w:rPr>
          <w:rFonts w:eastAsia="Times New Roman"/>
          <w:sz w:val="23"/>
          <w:szCs w:val="23"/>
        </w:rPr>
        <w:t>/</w:t>
      </w:r>
      <w:r w:rsidRPr="003544F0">
        <w:rPr>
          <w:rFonts w:eastAsia="Times New Roman"/>
          <w:sz w:val="23"/>
          <w:szCs w:val="23"/>
        </w:rPr>
        <w:t>2016 ovvero in caso di decadenza o cancellazione dall’elenco nazionale ovvero in caso di mancato rinnovo dell’iscrizione all’elenco medesimo.</w:t>
      </w:r>
    </w:p>
    <w:p w:rsidR="000C3BD8" w:rsidRPr="006F7326" w:rsidRDefault="000C3BD8" w:rsidP="000C3BD8">
      <w:pPr>
        <w:rPr>
          <w:sz w:val="20"/>
          <w:szCs w:val="20"/>
        </w:rPr>
      </w:pPr>
      <w:r w:rsidRPr="006F7326">
        <w:rPr>
          <w:rFonts w:eastAsia="Times New Roman"/>
          <w:b/>
          <w:bCs/>
          <w:u w:val="single"/>
        </w:rPr>
        <w:t>COMPETENZA</w:t>
      </w:r>
    </w:p>
    <w:p w:rsidR="000C3BD8" w:rsidRPr="00EA49D2" w:rsidRDefault="000C3BD8" w:rsidP="000C3BD8">
      <w:pPr>
        <w:spacing w:line="237" w:lineRule="auto"/>
        <w:rPr>
          <w:sz w:val="23"/>
          <w:szCs w:val="23"/>
        </w:rPr>
      </w:pPr>
      <w:r w:rsidRPr="00EA49D2">
        <w:rPr>
          <w:rFonts w:eastAsia="Times New Roman"/>
          <w:sz w:val="23"/>
          <w:szCs w:val="23"/>
        </w:rPr>
        <w:t>L’OIV svolgerà l’incarico come da disciplinare il cui schema è allegato al presente avviso. (</w:t>
      </w:r>
      <w:r>
        <w:rPr>
          <w:rFonts w:eastAsia="Times New Roman"/>
          <w:sz w:val="23"/>
          <w:szCs w:val="23"/>
        </w:rPr>
        <w:t>a</w:t>
      </w:r>
      <w:r w:rsidRPr="00EA49D2">
        <w:rPr>
          <w:rFonts w:eastAsia="Times New Roman"/>
          <w:sz w:val="23"/>
          <w:szCs w:val="23"/>
        </w:rPr>
        <w:t>ll</w:t>
      </w:r>
      <w:r>
        <w:rPr>
          <w:rFonts w:eastAsia="Times New Roman"/>
          <w:sz w:val="23"/>
          <w:szCs w:val="23"/>
        </w:rPr>
        <w:t xml:space="preserve">egato </w:t>
      </w:r>
      <w:r w:rsidRPr="00EA49D2">
        <w:rPr>
          <w:rFonts w:eastAsia="Times New Roman"/>
          <w:sz w:val="23"/>
          <w:szCs w:val="23"/>
        </w:rPr>
        <w:t xml:space="preserve"> B)</w:t>
      </w:r>
      <w:r>
        <w:rPr>
          <w:rFonts w:eastAsia="Times New Roman"/>
          <w:sz w:val="23"/>
          <w:szCs w:val="23"/>
        </w:rPr>
        <w:t>.</w:t>
      </w:r>
    </w:p>
    <w:p w:rsidR="000C3BD8" w:rsidRPr="006F7326" w:rsidRDefault="000C3BD8" w:rsidP="000C3BD8">
      <w:pPr>
        <w:rPr>
          <w:sz w:val="20"/>
          <w:szCs w:val="20"/>
        </w:rPr>
      </w:pPr>
      <w:r w:rsidRPr="006F7326">
        <w:rPr>
          <w:rFonts w:eastAsia="Times New Roman"/>
          <w:b/>
          <w:bCs/>
          <w:u w:val="single"/>
        </w:rPr>
        <w:t>COMPENSO</w:t>
      </w:r>
    </w:p>
    <w:p w:rsidR="000C3BD8" w:rsidRPr="006F7326" w:rsidRDefault="000C3BD8" w:rsidP="000C3BD8">
      <w:pPr>
        <w:spacing w:line="7" w:lineRule="exact"/>
        <w:rPr>
          <w:sz w:val="20"/>
          <w:szCs w:val="20"/>
        </w:rPr>
      </w:pPr>
    </w:p>
    <w:p w:rsidR="000C3BD8" w:rsidRPr="00852BD6" w:rsidRDefault="000C3BD8" w:rsidP="000C3BD8">
      <w:pPr>
        <w:pStyle w:val="Standard"/>
        <w:spacing w:after="0" w:line="240" w:lineRule="auto"/>
        <w:jc w:val="both"/>
        <w:rPr>
          <w:rFonts w:cs="Times New Roman"/>
          <w:color w:val="000000"/>
          <w:sz w:val="23"/>
          <w:szCs w:val="23"/>
        </w:rPr>
      </w:pPr>
      <w:r w:rsidRPr="00852BD6">
        <w:rPr>
          <w:rFonts w:eastAsia="Times New Roman" w:cs="Times New Roman"/>
          <w:sz w:val="23"/>
          <w:szCs w:val="23"/>
        </w:rPr>
        <w:t xml:space="preserve">All’Organismo Indipendente di Valutazione spetterà un compenso annuo, onnicomprensivo, al lordo delle ritenute di legge, di € </w:t>
      </w:r>
      <w:r w:rsidR="00DD7C57">
        <w:rPr>
          <w:rFonts w:eastAsia="Times New Roman" w:cs="Times New Roman"/>
          <w:sz w:val="23"/>
          <w:szCs w:val="23"/>
        </w:rPr>
        <w:t xml:space="preserve">4.000,00= </w:t>
      </w:r>
      <w:r w:rsidR="00256153">
        <w:rPr>
          <w:rFonts w:eastAsia="Times New Roman" w:cs="Times New Roman"/>
          <w:sz w:val="23"/>
          <w:szCs w:val="23"/>
        </w:rPr>
        <w:t xml:space="preserve">onnicomprensivo, </w:t>
      </w:r>
      <w:r w:rsidRPr="00852BD6">
        <w:rPr>
          <w:rFonts w:eastAsia="Times New Roman" w:cs="Times New Roman"/>
          <w:sz w:val="23"/>
          <w:szCs w:val="23"/>
        </w:rPr>
        <w:t>da liquidare a consuntivo per ogni anno</w:t>
      </w:r>
      <w:r w:rsidR="00256153">
        <w:rPr>
          <w:rFonts w:eastAsia="Times New Roman" w:cs="Times New Roman"/>
          <w:sz w:val="23"/>
          <w:szCs w:val="23"/>
        </w:rPr>
        <w:t xml:space="preserve"> ed in proporzione ai mesi di attività resa</w:t>
      </w:r>
      <w:r w:rsidRPr="00852BD6">
        <w:rPr>
          <w:rFonts w:eastAsia="Times New Roman" w:cs="Times New Roman"/>
          <w:sz w:val="23"/>
          <w:szCs w:val="23"/>
        </w:rPr>
        <w:t xml:space="preserve">. </w:t>
      </w:r>
      <w:r w:rsidRPr="00852BD6">
        <w:rPr>
          <w:rFonts w:cs="Times New Roman"/>
          <w:color w:val="000000"/>
          <w:sz w:val="23"/>
          <w:szCs w:val="23"/>
        </w:rPr>
        <w:t>Non è previsto rimborso spese.</w:t>
      </w:r>
    </w:p>
    <w:p w:rsidR="000C3BD8" w:rsidRPr="006F7326" w:rsidRDefault="000C3BD8" w:rsidP="000C3BD8">
      <w:pPr>
        <w:rPr>
          <w:sz w:val="20"/>
          <w:szCs w:val="20"/>
        </w:rPr>
      </w:pPr>
      <w:r w:rsidRPr="006F7326">
        <w:rPr>
          <w:rFonts w:eastAsia="Times New Roman"/>
          <w:b/>
          <w:bCs/>
        </w:rPr>
        <w:t xml:space="preserve">MODALITA’ </w:t>
      </w:r>
      <w:proofErr w:type="spellStart"/>
      <w:r w:rsidRPr="006F7326">
        <w:rPr>
          <w:rFonts w:eastAsia="Times New Roman"/>
          <w:b/>
          <w:bCs/>
        </w:rPr>
        <w:t>DI</w:t>
      </w:r>
      <w:proofErr w:type="spellEnd"/>
      <w:r w:rsidRPr="006F7326">
        <w:rPr>
          <w:rFonts w:eastAsia="Times New Roman"/>
          <w:b/>
          <w:bCs/>
        </w:rPr>
        <w:t xml:space="preserve"> NOMINA</w:t>
      </w:r>
    </w:p>
    <w:p w:rsidR="000C3BD8" w:rsidRPr="00852BD6" w:rsidRDefault="000C3BD8" w:rsidP="000C3BD8">
      <w:pPr>
        <w:spacing w:line="236" w:lineRule="auto"/>
        <w:jc w:val="both"/>
        <w:rPr>
          <w:sz w:val="23"/>
          <w:szCs w:val="23"/>
        </w:rPr>
      </w:pPr>
      <w:r w:rsidRPr="00852BD6">
        <w:rPr>
          <w:rFonts w:eastAsia="Times New Roman"/>
          <w:sz w:val="23"/>
          <w:szCs w:val="23"/>
        </w:rPr>
        <w:t xml:space="preserve">Il Responsabile del Settore Personale, previa verifica del possesso dei requisiti richiesti dall’avviso da parte dei partecipanti, trasmette al Sindaco i </w:t>
      </w:r>
      <w:proofErr w:type="spellStart"/>
      <w:r w:rsidRPr="00852BD6">
        <w:rPr>
          <w:rFonts w:eastAsia="Times New Roman"/>
          <w:sz w:val="23"/>
          <w:szCs w:val="23"/>
        </w:rPr>
        <w:t>curricula</w:t>
      </w:r>
      <w:proofErr w:type="spellEnd"/>
      <w:r w:rsidRPr="00852BD6">
        <w:rPr>
          <w:rFonts w:eastAsia="Times New Roman"/>
          <w:sz w:val="23"/>
          <w:szCs w:val="23"/>
        </w:rPr>
        <w:t xml:space="preserve"> degli interessati.</w:t>
      </w:r>
    </w:p>
    <w:p w:rsidR="000C3BD8" w:rsidRPr="00852BD6" w:rsidRDefault="000C3BD8" w:rsidP="000C3BD8">
      <w:pPr>
        <w:pStyle w:val="Standard"/>
        <w:spacing w:after="0" w:line="240" w:lineRule="auto"/>
        <w:jc w:val="both"/>
        <w:rPr>
          <w:rFonts w:cs="Times New Roman"/>
          <w:color w:val="000000"/>
          <w:sz w:val="23"/>
          <w:szCs w:val="23"/>
        </w:rPr>
      </w:pPr>
      <w:r w:rsidRPr="00852BD6">
        <w:rPr>
          <w:rFonts w:eastAsia="Times New Roman" w:cs="Times New Roman"/>
          <w:sz w:val="23"/>
          <w:szCs w:val="23"/>
        </w:rPr>
        <w:t xml:space="preserve">La nomina sarà effettuata dal Sindaco; prima della nomina il Sindaco </w:t>
      </w:r>
      <w:r w:rsidRPr="00852BD6">
        <w:rPr>
          <w:rFonts w:cs="Times New Roman"/>
          <w:color w:val="000000"/>
          <w:sz w:val="23"/>
          <w:szCs w:val="23"/>
        </w:rPr>
        <w:t xml:space="preserve">si riserva la facoltà di effettuare colloqui con i candidati che presentino i </w:t>
      </w:r>
      <w:proofErr w:type="spellStart"/>
      <w:r w:rsidRPr="00852BD6">
        <w:rPr>
          <w:rFonts w:cs="Times New Roman"/>
          <w:color w:val="000000"/>
          <w:sz w:val="23"/>
          <w:szCs w:val="23"/>
        </w:rPr>
        <w:t>curricula</w:t>
      </w:r>
      <w:proofErr w:type="spellEnd"/>
      <w:r w:rsidRPr="00852BD6">
        <w:rPr>
          <w:rFonts w:cs="Times New Roman"/>
          <w:color w:val="000000"/>
          <w:sz w:val="23"/>
          <w:szCs w:val="23"/>
        </w:rPr>
        <w:t xml:space="preserve"> ritenuti maggiormente idonei all’incarico.</w:t>
      </w:r>
    </w:p>
    <w:p w:rsidR="000C3BD8" w:rsidRPr="00852BD6" w:rsidRDefault="000C3BD8" w:rsidP="000C3BD8">
      <w:pPr>
        <w:spacing w:line="236" w:lineRule="auto"/>
        <w:jc w:val="both"/>
        <w:rPr>
          <w:sz w:val="23"/>
          <w:szCs w:val="23"/>
        </w:rPr>
      </w:pPr>
      <w:r w:rsidRPr="00852BD6">
        <w:rPr>
          <w:rFonts w:eastAsia="Times New Roman"/>
          <w:sz w:val="23"/>
          <w:szCs w:val="23"/>
        </w:rPr>
        <w:t>In esito alla selezione di cui al presente avviso, non si procederà alla formazione di alcuna graduatoria, bensì di un elenco dal quale l’Amministrazione Comunale potrà attingere in caso di sostituzioni nel corso del triennio.</w:t>
      </w:r>
    </w:p>
    <w:p w:rsidR="000C3BD8" w:rsidRPr="006F7326" w:rsidRDefault="000C3BD8" w:rsidP="000C3BD8">
      <w:pPr>
        <w:rPr>
          <w:sz w:val="20"/>
          <w:szCs w:val="20"/>
        </w:rPr>
      </w:pPr>
      <w:r w:rsidRPr="006F7326">
        <w:rPr>
          <w:rFonts w:eastAsia="Times New Roman"/>
          <w:b/>
          <w:bCs/>
        </w:rPr>
        <w:t>PUBBLICITA</w:t>
      </w:r>
      <w:r>
        <w:rPr>
          <w:sz w:val="20"/>
          <w:szCs w:val="20"/>
        </w:rPr>
        <w:t>’</w:t>
      </w:r>
    </w:p>
    <w:p w:rsidR="000C3BD8" w:rsidRPr="006F7326" w:rsidRDefault="000C3BD8" w:rsidP="000C3BD8">
      <w:pPr>
        <w:spacing w:line="236" w:lineRule="auto"/>
        <w:jc w:val="both"/>
        <w:rPr>
          <w:sz w:val="20"/>
          <w:szCs w:val="20"/>
        </w:rPr>
      </w:pPr>
      <w:r w:rsidRPr="006F7326">
        <w:rPr>
          <w:rFonts w:eastAsia="Times New Roman"/>
        </w:rPr>
        <w:t xml:space="preserve">Il presente avviso è pubblicato nell’apposita sezione del Portale </w:t>
      </w:r>
      <w:r>
        <w:rPr>
          <w:rFonts w:eastAsia="Times New Roman"/>
        </w:rPr>
        <w:t xml:space="preserve">“Amministrazione Trasparente” </w:t>
      </w:r>
      <w:r w:rsidRPr="006F7326">
        <w:rPr>
          <w:rFonts w:eastAsia="Times New Roman"/>
        </w:rPr>
        <w:t>nel quale verranno pubblicati anche l’esito, e sul sito istituzionale del Comune di Lizzano - albo pretorio on-line .</w:t>
      </w:r>
    </w:p>
    <w:p w:rsidR="000C3BD8" w:rsidRPr="006F7326" w:rsidRDefault="000C3BD8" w:rsidP="000C3BD8">
      <w:pPr>
        <w:rPr>
          <w:sz w:val="20"/>
          <w:szCs w:val="20"/>
        </w:rPr>
      </w:pPr>
      <w:r w:rsidRPr="006F7326">
        <w:rPr>
          <w:rFonts w:eastAsia="Times New Roman"/>
          <w:b/>
          <w:bCs/>
        </w:rPr>
        <w:t>TERMINE PER LA PRESENTAZIONE DELLE CANDIDATURE</w:t>
      </w:r>
    </w:p>
    <w:p w:rsidR="000C3BD8" w:rsidRPr="006F7326" w:rsidRDefault="000C3BD8" w:rsidP="000C3BD8">
      <w:pPr>
        <w:spacing w:line="7" w:lineRule="exact"/>
        <w:rPr>
          <w:sz w:val="20"/>
          <w:szCs w:val="20"/>
        </w:rPr>
      </w:pPr>
    </w:p>
    <w:p w:rsidR="000C3BD8" w:rsidRPr="00852BD6" w:rsidRDefault="000C3BD8" w:rsidP="000C3BD8">
      <w:pPr>
        <w:spacing w:line="237" w:lineRule="auto"/>
        <w:jc w:val="both"/>
        <w:rPr>
          <w:sz w:val="23"/>
          <w:szCs w:val="23"/>
        </w:rPr>
      </w:pPr>
      <w:r>
        <w:rPr>
          <w:rFonts w:eastAsia="Times New Roman"/>
          <w:sz w:val="23"/>
          <w:szCs w:val="23"/>
        </w:rPr>
        <w:t xml:space="preserve">Le proposte di candidatura, </w:t>
      </w:r>
      <w:r w:rsidRPr="00852BD6">
        <w:rPr>
          <w:rFonts w:eastAsia="Times New Roman"/>
          <w:sz w:val="23"/>
          <w:szCs w:val="23"/>
        </w:rPr>
        <w:t>contenenti l’indicazione dei requisiti previsti devono essere presentate utilizzando il mode</w:t>
      </w:r>
      <w:r>
        <w:rPr>
          <w:rFonts w:eastAsia="Times New Roman"/>
          <w:sz w:val="23"/>
          <w:szCs w:val="23"/>
        </w:rPr>
        <w:t>llo allegato al presente avviso;</w:t>
      </w:r>
      <w:r w:rsidRPr="00852BD6">
        <w:rPr>
          <w:rFonts w:eastAsia="Times New Roman"/>
          <w:sz w:val="23"/>
          <w:szCs w:val="23"/>
        </w:rPr>
        <w:t xml:space="preserve"> indirizzate al </w:t>
      </w:r>
      <w:r>
        <w:rPr>
          <w:rFonts w:eastAsia="Times New Roman"/>
          <w:sz w:val="23"/>
          <w:szCs w:val="23"/>
        </w:rPr>
        <w:t xml:space="preserve">Responsabile dell’Ufficio del Personale </w:t>
      </w:r>
      <w:r w:rsidRPr="00852BD6">
        <w:rPr>
          <w:rFonts w:eastAsia="Times New Roman"/>
          <w:sz w:val="23"/>
          <w:szCs w:val="23"/>
        </w:rPr>
        <w:t>del Comune di Lizzano</w:t>
      </w:r>
      <w:r>
        <w:rPr>
          <w:rFonts w:eastAsia="Times New Roman"/>
          <w:sz w:val="23"/>
          <w:szCs w:val="23"/>
        </w:rPr>
        <w:t xml:space="preserve">, devono </w:t>
      </w:r>
      <w:r w:rsidRPr="00852BD6">
        <w:rPr>
          <w:rFonts w:eastAsia="Times New Roman"/>
          <w:sz w:val="23"/>
          <w:szCs w:val="23"/>
        </w:rPr>
        <w:t xml:space="preserve"> pervenire </w:t>
      </w:r>
      <w:r w:rsidRPr="00B42D91">
        <w:rPr>
          <w:rFonts w:eastAsia="Times New Roman"/>
          <w:b/>
          <w:sz w:val="23"/>
          <w:szCs w:val="23"/>
          <w:u w:val="single"/>
        </w:rPr>
        <w:t xml:space="preserve">entro e non oltre le ore 12.00 del </w:t>
      </w:r>
      <w:r w:rsidR="00545B91" w:rsidRPr="00B42D91">
        <w:rPr>
          <w:rFonts w:eastAsia="Times New Roman"/>
          <w:b/>
          <w:sz w:val="23"/>
          <w:szCs w:val="23"/>
          <w:u w:val="single"/>
        </w:rPr>
        <w:t>30/11</w:t>
      </w:r>
      <w:r w:rsidR="00811D91" w:rsidRPr="00B42D91">
        <w:rPr>
          <w:rFonts w:eastAsia="Times New Roman"/>
          <w:b/>
          <w:sz w:val="23"/>
          <w:szCs w:val="23"/>
          <w:u w:val="single"/>
        </w:rPr>
        <w:t>/</w:t>
      </w:r>
      <w:r w:rsidRPr="00B42D91">
        <w:rPr>
          <w:rFonts w:eastAsia="Times New Roman"/>
          <w:b/>
          <w:sz w:val="23"/>
          <w:szCs w:val="23"/>
          <w:u w:val="single"/>
        </w:rPr>
        <w:t>2017</w:t>
      </w:r>
      <w:r w:rsidRPr="00852BD6">
        <w:rPr>
          <w:rFonts w:eastAsia="Times New Roman"/>
          <w:sz w:val="23"/>
          <w:szCs w:val="23"/>
        </w:rPr>
        <w:t>. Il termine è perentorio e non verranno prese in considerazione proposte pervenute oltre il suddetto termine.</w:t>
      </w:r>
    </w:p>
    <w:p w:rsidR="000C3BD8" w:rsidRPr="006F7326" w:rsidRDefault="000C3BD8" w:rsidP="000C3BD8">
      <w:pPr>
        <w:spacing w:line="6" w:lineRule="exact"/>
        <w:rPr>
          <w:sz w:val="20"/>
          <w:szCs w:val="20"/>
        </w:rPr>
      </w:pPr>
    </w:p>
    <w:p w:rsidR="000C3BD8" w:rsidRPr="00852BD6" w:rsidRDefault="000C3BD8" w:rsidP="000C3BD8">
      <w:pPr>
        <w:rPr>
          <w:sz w:val="23"/>
          <w:szCs w:val="23"/>
        </w:rPr>
      </w:pPr>
      <w:r w:rsidRPr="00852BD6">
        <w:rPr>
          <w:rFonts w:eastAsia="Times New Roman"/>
          <w:sz w:val="23"/>
          <w:szCs w:val="23"/>
        </w:rPr>
        <w:t>La trasmissione della proposta di candidatura potrà avvenire in una delle seguenti forme:</w:t>
      </w:r>
    </w:p>
    <w:p w:rsidR="000C3BD8" w:rsidRPr="00852BD6" w:rsidRDefault="000C3BD8" w:rsidP="000C3BD8">
      <w:pPr>
        <w:numPr>
          <w:ilvl w:val="0"/>
          <w:numId w:val="2"/>
        </w:numPr>
        <w:tabs>
          <w:tab w:val="left" w:pos="720"/>
        </w:tabs>
        <w:spacing w:line="238" w:lineRule="auto"/>
        <w:ind w:left="720" w:hanging="367"/>
        <w:jc w:val="both"/>
        <w:rPr>
          <w:rFonts w:eastAsia="Times New Roman"/>
          <w:sz w:val="23"/>
          <w:szCs w:val="23"/>
        </w:rPr>
      </w:pPr>
      <w:r>
        <w:rPr>
          <w:rFonts w:eastAsia="Times New Roman"/>
          <w:sz w:val="23"/>
          <w:szCs w:val="23"/>
        </w:rPr>
        <w:t>a mezzo raccomandata A/R</w:t>
      </w:r>
      <w:r w:rsidRPr="00852BD6">
        <w:rPr>
          <w:rFonts w:eastAsia="Times New Roman"/>
          <w:sz w:val="23"/>
          <w:szCs w:val="23"/>
        </w:rPr>
        <w:t xml:space="preserve">: la proposta, sottoscritta dal candidato, deve essere indirizzata al Comune di Lizzano – Ufficio del Personale – Corso Vittorio Emanuele n.54, – CAP 74020; </w:t>
      </w:r>
      <w:r>
        <w:rPr>
          <w:rFonts w:eastAsia="Times New Roman"/>
          <w:sz w:val="23"/>
          <w:szCs w:val="23"/>
        </w:rPr>
        <w:t xml:space="preserve"> </w:t>
      </w:r>
      <w:r w:rsidRPr="00852BD6">
        <w:rPr>
          <w:rFonts w:eastAsia="Times New Roman"/>
          <w:sz w:val="23"/>
          <w:szCs w:val="23"/>
        </w:rPr>
        <w:t>sulla busta contenente la proposta l’interessato deve riportare il proprio nome, cognome, indirizzo e la dic</w:t>
      </w:r>
      <w:r>
        <w:rPr>
          <w:rFonts w:eastAsia="Times New Roman"/>
          <w:sz w:val="23"/>
          <w:szCs w:val="23"/>
        </w:rPr>
        <w:t xml:space="preserve">itura: “Domanda per la nomina ad </w:t>
      </w:r>
      <w:r w:rsidRPr="00852BD6">
        <w:rPr>
          <w:rFonts w:eastAsia="Times New Roman"/>
          <w:sz w:val="23"/>
          <w:szCs w:val="23"/>
        </w:rPr>
        <w:t xml:space="preserve">Organismo </w:t>
      </w:r>
      <w:r>
        <w:rPr>
          <w:rFonts w:eastAsia="Times New Roman"/>
          <w:sz w:val="23"/>
          <w:szCs w:val="23"/>
        </w:rPr>
        <w:t>I</w:t>
      </w:r>
      <w:r w:rsidRPr="00852BD6">
        <w:rPr>
          <w:rFonts w:eastAsia="Times New Roman"/>
          <w:sz w:val="23"/>
          <w:szCs w:val="23"/>
        </w:rPr>
        <w:t xml:space="preserve">ndipendente di </w:t>
      </w:r>
      <w:r>
        <w:rPr>
          <w:rFonts w:eastAsia="Times New Roman"/>
          <w:sz w:val="23"/>
          <w:szCs w:val="23"/>
        </w:rPr>
        <w:t>V</w:t>
      </w:r>
      <w:r w:rsidRPr="00852BD6">
        <w:rPr>
          <w:rFonts w:eastAsia="Times New Roman"/>
          <w:sz w:val="23"/>
          <w:szCs w:val="23"/>
        </w:rPr>
        <w:t>alutazione del Comune di Lizzano”</w:t>
      </w:r>
      <w:r w:rsidRPr="00852BD6">
        <w:rPr>
          <w:rFonts w:eastAsia="Times New Roman"/>
          <w:b/>
          <w:bCs/>
          <w:sz w:val="23"/>
          <w:szCs w:val="23"/>
        </w:rPr>
        <w:t>.</w:t>
      </w:r>
      <w:r w:rsidRPr="00852BD6">
        <w:rPr>
          <w:rFonts w:eastAsia="Times New Roman"/>
          <w:sz w:val="23"/>
          <w:szCs w:val="23"/>
        </w:rPr>
        <w:t xml:space="preserve"> La domanda, il curriculum e la relazione devono essere sottoscritti e presentati unitamente alla fotocopia di un documento di identità in corso di validità</w:t>
      </w:r>
      <w:r>
        <w:rPr>
          <w:rFonts w:eastAsia="Times New Roman"/>
          <w:sz w:val="23"/>
          <w:szCs w:val="23"/>
        </w:rPr>
        <w:t>;</w:t>
      </w:r>
    </w:p>
    <w:p w:rsidR="000C3BD8" w:rsidRPr="00DE37E9" w:rsidRDefault="000C3BD8" w:rsidP="000C3BD8">
      <w:pPr>
        <w:numPr>
          <w:ilvl w:val="0"/>
          <w:numId w:val="2"/>
        </w:numPr>
        <w:tabs>
          <w:tab w:val="left" w:pos="720"/>
        </w:tabs>
        <w:spacing w:line="237" w:lineRule="auto"/>
        <w:ind w:left="720" w:hanging="367"/>
        <w:jc w:val="both"/>
        <w:rPr>
          <w:rFonts w:eastAsia="Times New Roman"/>
          <w:sz w:val="23"/>
          <w:szCs w:val="23"/>
        </w:rPr>
      </w:pPr>
      <w:r w:rsidRPr="00852BD6">
        <w:rPr>
          <w:rFonts w:eastAsia="Times New Roman"/>
          <w:sz w:val="23"/>
          <w:szCs w:val="23"/>
        </w:rPr>
        <w:t xml:space="preserve">a  mezzo  PEC  all’indirizzo  </w:t>
      </w:r>
      <w:hyperlink r:id="rId10" w:history="1">
        <w:r w:rsidR="00963CFB" w:rsidRPr="00700C13">
          <w:rPr>
            <w:rStyle w:val="Collegamentoipertestuale"/>
            <w:rFonts w:eastAsia="Times New Roman"/>
            <w:b/>
            <w:sz w:val="23"/>
            <w:szCs w:val="23"/>
          </w:rPr>
          <w:t>lizzano.ragioneria@postecert.it</w:t>
        </w:r>
      </w:hyperlink>
      <w:r w:rsidR="00963CFB">
        <w:rPr>
          <w:rFonts w:eastAsia="Times New Roman"/>
          <w:b/>
          <w:sz w:val="23"/>
          <w:szCs w:val="23"/>
          <w:u w:val="single"/>
        </w:rPr>
        <w:t xml:space="preserve"> </w:t>
      </w:r>
      <w:r w:rsidRPr="00852BD6">
        <w:rPr>
          <w:rFonts w:eastAsia="Times New Roman"/>
          <w:sz w:val="23"/>
          <w:szCs w:val="23"/>
        </w:rPr>
        <w:t xml:space="preserve">: </w:t>
      </w:r>
      <w:r>
        <w:rPr>
          <w:rFonts w:eastAsia="Times New Roman"/>
          <w:sz w:val="23"/>
          <w:szCs w:val="23"/>
        </w:rPr>
        <w:t xml:space="preserve"> </w:t>
      </w:r>
      <w:r w:rsidRPr="00852BD6">
        <w:rPr>
          <w:rFonts w:eastAsia="Times New Roman"/>
          <w:sz w:val="23"/>
          <w:szCs w:val="23"/>
        </w:rPr>
        <w:t>in  questo  caso  la</w:t>
      </w:r>
      <w:r>
        <w:rPr>
          <w:rFonts w:eastAsia="Times New Roman"/>
          <w:sz w:val="23"/>
          <w:szCs w:val="23"/>
        </w:rPr>
        <w:t xml:space="preserve"> </w:t>
      </w:r>
      <w:r w:rsidRPr="00DE37E9">
        <w:rPr>
          <w:rFonts w:eastAsia="Times New Roman"/>
          <w:sz w:val="23"/>
          <w:szCs w:val="23"/>
        </w:rPr>
        <w:t>domanda,  il curriculum e la relazione devono</w:t>
      </w:r>
      <w:r w:rsidRPr="00DE37E9">
        <w:rPr>
          <w:sz w:val="23"/>
          <w:szCs w:val="23"/>
        </w:rPr>
        <w:t xml:space="preserve"> </w:t>
      </w:r>
      <w:r w:rsidRPr="00DE37E9">
        <w:rPr>
          <w:rFonts w:eastAsia="Times New Roman"/>
          <w:sz w:val="23"/>
          <w:szCs w:val="23"/>
        </w:rPr>
        <w:t>essere</w:t>
      </w:r>
      <w:r w:rsidRPr="00DE37E9">
        <w:rPr>
          <w:sz w:val="23"/>
          <w:szCs w:val="23"/>
        </w:rPr>
        <w:t xml:space="preserve"> </w:t>
      </w:r>
      <w:r w:rsidRPr="00DE37E9">
        <w:rPr>
          <w:rFonts w:eastAsia="Times New Roman"/>
          <w:sz w:val="23"/>
          <w:szCs w:val="23"/>
        </w:rPr>
        <w:t>inviati nella forma di scansione</w:t>
      </w:r>
      <w:r w:rsidRPr="00DE37E9">
        <w:rPr>
          <w:sz w:val="23"/>
          <w:szCs w:val="23"/>
        </w:rPr>
        <w:t xml:space="preserve"> </w:t>
      </w:r>
      <w:r w:rsidRPr="00DE37E9">
        <w:rPr>
          <w:rFonts w:eastAsia="Times New Roman"/>
          <w:sz w:val="23"/>
          <w:szCs w:val="23"/>
        </w:rPr>
        <w:t xml:space="preserve">di originali firmati su </w:t>
      </w:r>
      <w:r w:rsidRPr="00DE37E9">
        <w:rPr>
          <w:rFonts w:eastAsia="Times New Roman"/>
          <w:sz w:val="23"/>
          <w:szCs w:val="23"/>
        </w:rPr>
        <w:lastRenderedPageBreak/>
        <w:t>ciascun foglio; dovrà altresì essere trasmessa la scansione di un documento di riconoscimento in corso di validità;</w:t>
      </w:r>
    </w:p>
    <w:p w:rsidR="000C3BD8" w:rsidRPr="00852BD6" w:rsidRDefault="000C3BD8" w:rsidP="000C3BD8">
      <w:pPr>
        <w:tabs>
          <w:tab w:val="left" w:pos="5300"/>
          <w:tab w:val="left" w:pos="6060"/>
        </w:tabs>
        <w:spacing w:line="239" w:lineRule="auto"/>
        <w:ind w:left="720"/>
        <w:rPr>
          <w:rFonts w:eastAsia="Times New Roman"/>
          <w:sz w:val="23"/>
          <w:szCs w:val="23"/>
        </w:rPr>
      </w:pPr>
      <w:r w:rsidRPr="00852BD6">
        <w:rPr>
          <w:rFonts w:eastAsia="Times New Roman"/>
          <w:sz w:val="23"/>
          <w:szCs w:val="23"/>
        </w:rPr>
        <w:t>a mano</w:t>
      </w:r>
      <w:r>
        <w:rPr>
          <w:rFonts w:eastAsia="Times New Roman"/>
          <w:sz w:val="23"/>
          <w:szCs w:val="23"/>
        </w:rPr>
        <w:t xml:space="preserve">: la </w:t>
      </w:r>
      <w:r w:rsidRPr="00852BD6">
        <w:rPr>
          <w:rFonts w:eastAsia="Times New Roman"/>
          <w:sz w:val="23"/>
          <w:szCs w:val="23"/>
        </w:rPr>
        <w:t xml:space="preserve">domanda, </w:t>
      </w:r>
      <w:r>
        <w:rPr>
          <w:rFonts w:eastAsia="Times New Roman"/>
          <w:sz w:val="23"/>
          <w:szCs w:val="23"/>
        </w:rPr>
        <w:t xml:space="preserve">il curriculum e la relazione, debitamente sottoscritti </w:t>
      </w:r>
      <w:r w:rsidRPr="00852BD6">
        <w:rPr>
          <w:rFonts w:eastAsia="Times New Roman"/>
          <w:sz w:val="23"/>
          <w:szCs w:val="23"/>
        </w:rPr>
        <w:t>e presentati unitamente alla fotocopia di un documento di identità in corso di validità</w:t>
      </w:r>
      <w:r>
        <w:rPr>
          <w:rFonts w:eastAsia="Times New Roman"/>
          <w:sz w:val="23"/>
          <w:szCs w:val="23"/>
        </w:rPr>
        <w:t xml:space="preserve">, devono essere consegnati presso </w:t>
      </w:r>
      <w:r w:rsidRPr="00852BD6">
        <w:rPr>
          <w:rFonts w:eastAsia="Times New Roman"/>
          <w:sz w:val="23"/>
          <w:szCs w:val="23"/>
        </w:rPr>
        <w:t xml:space="preserve">l’ufficio protocollo del </w:t>
      </w:r>
      <w:r>
        <w:rPr>
          <w:rFonts w:eastAsia="Times New Roman"/>
          <w:sz w:val="23"/>
          <w:szCs w:val="23"/>
        </w:rPr>
        <w:t>C</w:t>
      </w:r>
      <w:r w:rsidRPr="00852BD6">
        <w:rPr>
          <w:rFonts w:eastAsia="Times New Roman"/>
          <w:sz w:val="23"/>
          <w:szCs w:val="23"/>
        </w:rPr>
        <w:t xml:space="preserve">omune di Lizzano (farà fede la data di acquisizione al protocollo); </w:t>
      </w:r>
    </w:p>
    <w:p w:rsidR="000C3BD8" w:rsidRDefault="000C3BD8" w:rsidP="000C3BD8">
      <w:pPr>
        <w:tabs>
          <w:tab w:val="left" w:pos="5300"/>
          <w:tab w:val="left" w:pos="6060"/>
        </w:tabs>
        <w:spacing w:line="239" w:lineRule="auto"/>
        <w:ind w:left="720"/>
        <w:rPr>
          <w:rFonts w:eastAsia="Times New Roman"/>
          <w:sz w:val="23"/>
          <w:szCs w:val="23"/>
        </w:rPr>
      </w:pPr>
      <w:r w:rsidRPr="00852BD6">
        <w:rPr>
          <w:rFonts w:eastAsia="Times New Roman"/>
          <w:sz w:val="23"/>
          <w:szCs w:val="23"/>
        </w:rPr>
        <w:t xml:space="preserve">N.B. L’ufficio protocollo è aperto al pubblico dalle ore </w:t>
      </w:r>
      <w:r w:rsidR="00545B91">
        <w:rPr>
          <w:rFonts w:eastAsia="Times New Roman"/>
          <w:sz w:val="23"/>
          <w:szCs w:val="23"/>
        </w:rPr>
        <w:t>10</w:t>
      </w:r>
      <w:r w:rsidRPr="00852BD6">
        <w:rPr>
          <w:rFonts w:eastAsia="Times New Roman"/>
          <w:sz w:val="23"/>
          <w:szCs w:val="23"/>
        </w:rPr>
        <w:t>.00 alle ore 1</w:t>
      </w:r>
      <w:r w:rsidR="00545B91">
        <w:rPr>
          <w:rFonts w:eastAsia="Times New Roman"/>
          <w:sz w:val="23"/>
          <w:szCs w:val="23"/>
        </w:rPr>
        <w:t>2</w:t>
      </w:r>
      <w:r w:rsidRPr="00852BD6">
        <w:rPr>
          <w:rFonts w:eastAsia="Times New Roman"/>
          <w:sz w:val="23"/>
          <w:szCs w:val="23"/>
        </w:rPr>
        <w:t>.00 dal Lunedì al</w:t>
      </w:r>
      <w:r w:rsidRPr="00852BD6">
        <w:rPr>
          <w:sz w:val="23"/>
          <w:szCs w:val="23"/>
        </w:rPr>
        <w:t xml:space="preserve"> </w:t>
      </w:r>
      <w:r w:rsidRPr="00852BD6">
        <w:rPr>
          <w:rFonts w:eastAsia="Times New Roman"/>
          <w:sz w:val="23"/>
          <w:szCs w:val="23"/>
        </w:rPr>
        <w:t>Venerdì ed inoltre dalle ore 1</w:t>
      </w:r>
      <w:r w:rsidR="00545B91">
        <w:rPr>
          <w:rFonts w:eastAsia="Times New Roman"/>
          <w:sz w:val="23"/>
          <w:szCs w:val="23"/>
        </w:rPr>
        <w:t>7</w:t>
      </w:r>
      <w:r w:rsidR="00EF06A0">
        <w:rPr>
          <w:rFonts w:eastAsia="Times New Roman"/>
          <w:sz w:val="23"/>
          <w:szCs w:val="23"/>
        </w:rPr>
        <w:t>,</w:t>
      </w:r>
      <w:r w:rsidR="00545B91">
        <w:rPr>
          <w:rFonts w:eastAsia="Times New Roman"/>
          <w:sz w:val="23"/>
          <w:szCs w:val="23"/>
        </w:rPr>
        <w:t>0</w:t>
      </w:r>
      <w:r w:rsidR="00EF06A0">
        <w:rPr>
          <w:rFonts w:eastAsia="Times New Roman"/>
          <w:sz w:val="23"/>
          <w:szCs w:val="23"/>
        </w:rPr>
        <w:t xml:space="preserve">0 </w:t>
      </w:r>
      <w:r w:rsidRPr="00852BD6">
        <w:rPr>
          <w:rFonts w:eastAsia="Times New Roman"/>
          <w:sz w:val="23"/>
          <w:szCs w:val="23"/>
        </w:rPr>
        <w:t>alle ore 18</w:t>
      </w:r>
      <w:r w:rsidR="00545B91">
        <w:rPr>
          <w:rFonts w:eastAsia="Times New Roman"/>
          <w:sz w:val="23"/>
          <w:szCs w:val="23"/>
        </w:rPr>
        <w:t>,00</w:t>
      </w:r>
      <w:r w:rsidRPr="00852BD6">
        <w:rPr>
          <w:rFonts w:eastAsia="Times New Roman"/>
          <w:sz w:val="23"/>
          <w:szCs w:val="23"/>
        </w:rPr>
        <w:t xml:space="preserve"> del</w:t>
      </w:r>
      <w:r w:rsidR="00A81E33">
        <w:rPr>
          <w:rFonts w:eastAsia="Times New Roman"/>
          <w:sz w:val="23"/>
          <w:szCs w:val="23"/>
        </w:rPr>
        <w:t xml:space="preserve"> martedì e g</w:t>
      </w:r>
      <w:r w:rsidRPr="00852BD6">
        <w:rPr>
          <w:rFonts w:eastAsia="Times New Roman"/>
          <w:sz w:val="23"/>
          <w:szCs w:val="23"/>
        </w:rPr>
        <w:t>iovedì</w:t>
      </w:r>
      <w:r w:rsidR="00A81E33">
        <w:rPr>
          <w:rFonts w:eastAsia="Times New Roman"/>
          <w:sz w:val="23"/>
          <w:szCs w:val="23"/>
        </w:rPr>
        <w:t>.</w:t>
      </w:r>
      <w:r w:rsidRPr="00852BD6">
        <w:rPr>
          <w:rFonts w:eastAsia="Times New Roman"/>
          <w:sz w:val="23"/>
          <w:szCs w:val="23"/>
        </w:rPr>
        <w:t xml:space="preserve"> Rimane chiuso il sabato e i giorni festivi).</w:t>
      </w:r>
    </w:p>
    <w:p w:rsidR="00EF06A0" w:rsidRPr="00852BD6" w:rsidRDefault="00EF06A0" w:rsidP="000C3BD8">
      <w:pPr>
        <w:tabs>
          <w:tab w:val="left" w:pos="5300"/>
          <w:tab w:val="left" w:pos="6060"/>
        </w:tabs>
        <w:spacing w:line="239" w:lineRule="auto"/>
        <w:ind w:left="720"/>
        <w:rPr>
          <w:sz w:val="23"/>
          <w:szCs w:val="23"/>
        </w:rPr>
      </w:pPr>
    </w:p>
    <w:p w:rsidR="000C3BD8" w:rsidRPr="00DE37E9" w:rsidRDefault="000C3BD8" w:rsidP="000C3BD8">
      <w:pPr>
        <w:spacing w:line="236" w:lineRule="auto"/>
        <w:jc w:val="both"/>
        <w:rPr>
          <w:sz w:val="23"/>
          <w:szCs w:val="23"/>
        </w:rPr>
      </w:pPr>
      <w:bookmarkStart w:id="0" w:name="page4"/>
      <w:bookmarkEnd w:id="0"/>
      <w:r w:rsidRPr="00DE37E9">
        <w:rPr>
          <w:rFonts w:eastAsia="Times New Roman"/>
          <w:sz w:val="23"/>
          <w:szCs w:val="23"/>
        </w:rPr>
        <w:t>Il Comune di Lizzano non assume alcuna responsabilità per la dispersione di comunicazioni dipendente da inesatta indicazione del recapito, né per eventuali disguidi postali o di trasmissione o comunque imputabili a fatto di terzi, caso fortuito o forza maggiore.</w:t>
      </w:r>
    </w:p>
    <w:p w:rsidR="000C3BD8" w:rsidRPr="00DE37E9" w:rsidRDefault="000C3BD8" w:rsidP="000C3BD8">
      <w:pPr>
        <w:spacing w:line="2" w:lineRule="exact"/>
        <w:rPr>
          <w:sz w:val="23"/>
          <w:szCs w:val="23"/>
        </w:rPr>
      </w:pPr>
    </w:p>
    <w:p w:rsidR="000C3BD8" w:rsidRPr="00DE37E9" w:rsidRDefault="000C3BD8" w:rsidP="000C3BD8">
      <w:pPr>
        <w:rPr>
          <w:sz w:val="23"/>
          <w:szCs w:val="23"/>
        </w:rPr>
      </w:pPr>
      <w:r w:rsidRPr="00DE37E9">
        <w:rPr>
          <w:rFonts w:eastAsia="Times New Roman"/>
          <w:sz w:val="23"/>
          <w:szCs w:val="23"/>
        </w:rPr>
        <w:t>Costituiscono motivi di esclusione dalla procedura:</w:t>
      </w:r>
    </w:p>
    <w:p w:rsidR="000C3BD8" w:rsidRPr="00DE37E9" w:rsidRDefault="000C3BD8" w:rsidP="000C3BD8">
      <w:pPr>
        <w:numPr>
          <w:ilvl w:val="0"/>
          <w:numId w:val="4"/>
        </w:numPr>
        <w:tabs>
          <w:tab w:val="left" w:pos="720"/>
        </w:tabs>
        <w:ind w:left="720" w:hanging="367"/>
        <w:jc w:val="both"/>
        <w:rPr>
          <w:rFonts w:eastAsia="Symbol"/>
          <w:sz w:val="23"/>
          <w:szCs w:val="23"/>
        </w:rPr>
      </w:pPr>
      <w:r w:rsidRPr="00DE37E9">
        <w:rPr>
          <w:rFonts w:eastAsia="Times New Roman"/>
          <w:sz w:val="23"/>
          <w:szCs w:val="23"/>
        </w:rPr>
        <w:t>Omissione della firma sulla domanda e/o sul curriculum vitae;</w:t>
      </w:r>
    </w:p>
    <w:p w:rsidR="000C3BD8" w:rsidRPr="00DE37E9" w:rsidRDefault="000C3BD8" w:rsidP="000C3BD8">
      <w:pPr>
        <w:spacing w:line="1" w:lineRule="exact"/>
        <w:rPr>
          <w:rFonts w:eastAsia="Symbol"/>
          <w:sz w:val="23"/>
          <w:szCs w:val="23"/>
        </w:rPr>
      </w:pPr>
    </w:p>
    <w:p w:rsidR="000C3BD8" w:rsidRPr="00DE37E9" w:rsidRDefault="000C3BD8" w:rsidP="000C3BD8">
      <w:pPr>
        <w:numPr>
          <w:ilvl w:val="0"/>
          <w:numId w:val="4"/>
        </w:numPr>
        <w:tabs>
          <w:tab w:val="left" w:pos="720"/>
        </w:tabs>
        <w:ind w:left="720" w:hanging="367"/>
        <w:jc w:val="both"/>
        <w:rPr>
          <w:rFonts w:eastAsia="Symbol"/>
          <w:sz w:val="23"/>
          <w:szCs w:val="23"/>
        </w:rPr>
      </w:pPr>
      <w:r w:rsidRPr="00DE37E9">
        <w:rPr>
          <w:rFonts w:eastAsia="Times New Roman"/>
          <w:sz w:val="23"/>
          <w:szCs w:val="23"/>
        </w:rPr>
        <w:t xml:space="preserve">Mancata presentazione della domanda entro il termine </w:t>
      </w:r>
      <w:r>
        <w:rPr>
          <w:rFonts w:eastAsia="Times New Roman"/>
          <w:sz w:val="23"/>
          <w:szCs w:val="23"/>
        </w:rPr>
        <w:t xml:space="preserve">perentorio </w:t>
      </w:r>
      <w:r w:rsidRPr="00DE37E9">
        <w:rPr>
          <w:rFonts w:eastAsia="Times New Roman"/>
          <w:sz w:val="23"/>
          <w:szCs w:val="23"/>
        </w:rPr>
        <w:t xml:space="preserve">stabilito dal presente </w:t>
      </w:r>
      <w:r>
        <w:rPr>
          <w:rFonts w:eastAsia="Times New Roman"/>
          <w:sz w:val="23"/>
          <w:szCs w:val="23"/>
        </w:rPr>
        <w:t>avviso</w:t>
      </w:r>
      <w:r w:rsidRPr="00DE37E9">
        <w:rPr>
          <w:rFonts w:eastAsia="Times New Roman"/>
          <w:sz w:val="23"/>
          <w:szCs w:val="23"/>
        </w:rPr>
        <w:t>;</w:t>
      </w:r>
    </w:p>
    <w:p w:rsidR="000C3BD8" w:rsidRPr="00DE37E9" w:rsidRDefault="000C3BD8" w:rsidP="000C3BD8">
      <w:pPr>
        <w:numPr>
          <w:ilvl w:val="0"/>
          <w:numId w:val="4"/>
        </w:numPr>
        <w:tabs>
          <w:tab w:val="left" w:pos="720"/>
        </w:tabs>
        <w:spacing w:line="239" w:lineRule="auto"/>
        <w:ind w:left="720" w:hanging="367"/>
        <w:jc w:val="both"/>
        <w:rPr>
          <w:rFonts w:eastAsia="Symbol"/>
          <w:sz w:val="23"/>
          <w:szCs w:val="23"/>
        </w:rPr>
      </w:pPr>
      <w:r w:rsidRPr="00DE37E9">
        <w:rPr>
          <w:rFonts w:eastAsia="Times New Roman"/>
          <w:sz w:val="23"/>
          <w:szCs w:val="23"/>
        </w:rPr>
        <w:t>La mancata presentazione del curriculum;</w:t>
      </w:r>
    </w:p>
    <w:p w:rsidR="000C3BD8" w:rsidRPr="00DE37E9" w:rsidRDefault="000C3BD8" w:rsidP="000C3BD8">
      <w:pPr>
        <w:numPr>
          <w:ilvl w:val="0"/>
          <w:numId w:val="4"/>
        </w:numPr>
        <w:tabs>
          <w:tab w:val="left" w:pos="720"/>
        </w:tabs>
        <w:spacing w:line="239" w:lineRule="auto"/>
        <w:ind w:left="720" w:hanging="367"/>
        <w:jc w:val="both"/>
        <w:rPr>
          <w:rFonts w:eastAsia="Symbol"/>
          <w:sz w:val="23"/>
          <w:szCs w:val="23"/>
        </w:rPr>
      </w:pPr>
      <w:r w:rsidRPr="00DE37E9">
        <w:rPr>
          <w:rFonts w:eastAsia="Times New Roman"/>
          <w:sz w:val="23"/>
          <w:szCs w:val="23"/>
        </w:rPr>
        <w:t>La mancata presentazione della relazione accompagnatoria al curriculum;</w:t>
      </w:r>
    </w:p>
    <w:p w:rsidR="000C3BD8" w:rsidRPr="00DE37E9" w:rsidRDefault="000C3BD8" w:rsidP="000C3BD8">
      <w:pPr>
        <w:spacing w:line="29" w:lineRule="exact"/>
        <w:rPr>
          <w:rFonts w:eastAsia="Symbol"/>
          <w:sz w:val="23"/>
          <w:szCs w:val="23"/>
        </w:rPr>
      </w:pPr>
    </w:p>
    <w:p w:rsidR="000C3BD8" w:rsidRPr="00DE37E9" w:rsidRDefault="000C3BD8" w:rsidP="000C3BD8">
      <w:pPr>
        <w:numPr>
          <w:ilvl w:val="0"/>
          <w:numId w:val="4"/>
        </w:numPr>
        <w:tabs>
          <w:tab w:val="left" w:pos="720"/>
        </w:tabs>
        <w:spacing w:line="226" w:lineRule="auto"/>
        <w:ind w:left="720" w:hanging="367"/>
        <w:jc w:val="both"/>
        <w:rPr>
          <w:rFonts w:eastAsia="Symbol"/>
          <w:sz w:val="23"/>
          <w:szCs w:val="23"/>
        </w:rPr>
      </w:pPr>
      <w:r w:rsidRPr="00DE37E9">
        <w:rPr>
          <w:rFonts w:eastAsia="Times New Roman"/>
          <w:sz w:val="23"/>
          <w:szCs w:val="23"/>
        </w:rPr>
        <w:t>La mancata presentazione della fotocopia del documento di identità in corso di validità.</w:t>
      </w:r>
    </w:p>
    <w:p w:rsidR="000C3BD8" w:rsidRPr="00DE37E9" w:rsidRDefault="000C3BD8" w:rsidP="000C3BD8">
      <w:pPr>
        <w:tabs>
          <w:tab w:val="left" w:pos="720"/>
        </w:tabs>
        <w:spacing w:line="226" w:lineRule="auto"/>
        <w:ind w:left="720"/>
        <w:jc w:val="both"/>
        <w:rPr>
          <w:rFonts w:eastAsia="Symbol"/>
        </w:rPr>
      </w:pPr>
    </w:p>
    <w:p w:rsidR="000C3BD8" w:rsidRPr="006F7326" w:rsidRDefault="000C3BD8" w:rsidP="000C3BD8">
      <w:pPr>
        <w:rPr>
          <w:sz w:val="20"/>
          <w:szCs w:val="20"/>
        </w:rPr>
      </w:pPr>
      <w:r w:rsidRPr="006F7326">
        <w:rPr>
          <w:rFonts w:eastAsia="Times New Roman"/>
          <w:b/>
          <w:bCs/>
        </w:rPr>
        <w:t>INFORMAZIONI</w:t>
      </w:r>
    </w:p>
    <w:p w:rsidR="000C3BD8" w:rsidRPr="006F7326" w:rsidRDefault="000C3BD8" w:rsidP="000C3BD8">
      <w:pPr>
        <w:spacing w:line="8" w:lineRule="exact"/>
        <w:rPr>
          <w:sz w:val="20"/>
          <w:szCs w:val="20"/>
        </w:rPr>
      </w:pPr>
    </w:p>
    <w:p w:rsidR="000C3BD8" w:rsidRPr="00DE37E9" w:rsidRDefault="000C3BD8" w:rsidP="000C3BD8">
      <w:pPr>
        <w:spacing w:line="236" w:lineRule="auto"/>
        <w:jc w:val="both"/>
        <w:rPr>
          <w:sz w:val="23"/>
          <w:szCs w:val="23"/>
        </w:rPr>
      </w:pPr>
      <w:r w:rsidRPr="00DE37E9">
        <w:rPr>
          <w:rFonts w:eastAsia="Times New Roman"/>
          <w:sz w:val="23"/>
          <w:szCs w:val="23"/>
        </w:rPr>
        <w:t>Il trattamento dei dati oggetto del presente avviso è assicurato in conformità a quanto previsto dal D</w:t>
      </w:r>
      <w:r w:rsidR="009B0F15">
        <w:rPr>
          <w:rFonts w:eastAsia="Times New Roman"/>
          <w:sz w:val="23"/>
          <w:szCs w:val="23"/>
        </w:rPr>
        <w:t>ecreto Legislativo n.</w:t>
      </w:r>
      <w:r w:rsidRPr="00DE37E9">
        <w:rPr>
          <w:rFonts w:eastAsia="Times New Roman"/>
          <w:sz w:val="23"/>
          <w:szCs w:val="23"/>
        </w:rPr>
        <w:t xml:space="preserve">196/2003. A tale proposito si rinvia alla “NOTA INFORMATIVA EX ART. 13, DEL D. LGS. 30 GIUGNO 2003, N. 196” e </w:t>
      </w:r>
      <w:proofErr w:type="spellStart"/>
      <w:r w:rsidRPr="00DE37E9">
        <w:rPr>
          <w:rFonts w:eastAsia="Times New Roman"/>
          <w:sz w:val="23"/>
          <w:szCs w:val="23"/>
        </w:rPr>
        <w:t>ss.mm.ii.</w:t>
      </w:r>
      <w:proofErr w:type="spellEnd"/>
      <w:r w:rsidRPr="00DE37E9">
        <w:rPr>
          <w:rFonts w:eastAsia="Times New Roman"/>
          <w:sz w:val="23"/>
          <w:szCs w:val="23"/>
        </w:rPr>
        <w:t xml:space="preserve"> , allegata al presente avviso.</w:t>
      </w:r>
    </w:p>
    <w:p w:rsidR="000C3BD8" w:rsidRPr="00DE37E9" w:rsidRDefault="000C3BD8" w:rsidP="000C3BD8">
      <w:pPr>
        <w:spacing w:line="2" w:lineRule="exact"/>
        <w:rPr>
          <w:sz w:val="23"/>
          <w:szCs w:val="23"/>
        </w:rPr>
      </w:pPr>
    </w:p>
    <w:p w:rsidR="000C3BD8" w:rsidRPr="00DE37E9" w:rsidRDefault="000C3BD8" w:rsidP="000C3BD8">
      <w:pPr>
        <w:rPr>
          <w:sz w:val="23"/>
          <w:szCs w:val="23"/>
        </w:rPr>
      </w:pPr>
      <w:r w:rsidRPr="00DE37E9">
        <w:rPr>
          <w:rFonts w:eastAsia="Times New Roman"/>
          <w:sz w:val="23"/>
          <w:szCs w:val="23"/>
        </w:rPr>
        <w:t xml:space="preserve">Per eventuali informazioni è possibile rivolgersi all’Ufficio del Personale – Via Mazzini n. </w:t>
      </w:r>
      <w:r>
        <w:rPr>
          <w:rFonts w:eastAsia="Times New Roman"/>
          <w:sz w:val="23"/>
          <w:szCs w:val="23"/>
        </w:rPr>
        <w:t xml:space="preserve">6 </w:t>
      </w:r>
      <w:r w:rsidRPr="00DE37E9">
        <w:rPr>
          <w:rFonts w:eastAsia="Times New Roman"/>
          <w:sz w:val="23"/>
          <w:szCs w:val="23"/>
        </w:rPr>
        <w:t>- (telefono 099/9558636) .</w:t>
      </w:r>
    </w:p>
    <w:p w:rsidR="000C3BD8" w:rsidRPr="00DE37E9" w:rsidRDefault="000C3BD8" w:rsidP="000C3BD8">
      <w:pPr>
        <w:spacing w:line="12" w:lineRule="exact"/>
        <w:rPr>
          <w:sz w:val="23"/>
          <w:szCs w:val="23"/>
        </w:rPr>
      </w:pPr>
    </w:p>
    <w:p w:rsidR="000C3BD8" w:rsidRPr="00DE37E9" w:rsidRDefault="000C3BD8" w:rsidP="000C3BD8">
      <w:pPr>
        <w:spacing w:line="234" w:lineRule="auto"/>
        <w:jc w:val="both"/>
        <w:rPr>
          <w:rFonts w:eastAsia="Times New Roman"/>
          <w:sz w:val="23"/>
          <w:szCs w:val="23"/>
        </w:rPr>
      </w:pPr>
      <w:r w:rsidRPr="00DE37E9">
        <w:rPr>
          <w:rFonts w:eastAsia="Times New Roman"/>
          <w:sz w:val="23"/>
          <w:szCs w:val="23"/>
        </w:rPr>
        <w:t>RESPONSABILE DEL PROCEDIMENTO : Istruttore Amministrativo Maria Franc</w:t>
      </w:r>
      <w:r w:rsidR="00EF06A0">
        <w:rPr>
          <w:rFonts w:eastAsia="Times New Roman"/>
          <w:sz w:val="23"/>
          <w:szCs w:val="23"/>
        </w:rPr>
        <w:t xml:space="preserve">a </w:t>
      </w:r>
      <w:proofErr w:type="spellStart"/>
      <w:r w:rsidR="00EF06A0">
        <w:rPr>
          <w:rFonts w:eastAsia="Times New Roman"/>
          <w:sz w:val="23"/>
          <w:szCs w:val="23"/>
        </w:rPr>
        <w:t>C</w:t>
      </w:r>
      <w:r w:rsidR="009B0F15">
        <w:rPr>
          <w:rFonts w:eastAsia="Times New Roman"/>
          <w:sz w:val="23"/>
          <w:szCs w:val="23"/>
        </w:rPr>
        <w:t>ircelli</w:t>
      </w:r>
      <w:proofErr w:type="spellEnd"/>
      <w:r w:rsidR="00EF06A0">
        <w:rPr>
          <w:rFonts w:eastAsia="Times New Roman"/>
          <w:sz w:val="23"/>
          <w:szCs w:val="23"/>
        </w:rPr>
        <w:t>. Mail: mariafranca.circelli@comune.lizzano.ta.it</w:t>
      </w:r>
    </w:p>
    <w:p w:rsidR="000C3BD8" w:rsidRDefault="000C3BD8" w:rsidP="000C3BD8">
      <w:pPr>
        <w:spacing w:line="238" w:lineRule="auto"/>
        <w:rPr>
          <w:rFonts w:eastAsia="Times New Roman"/>
          <w:sz w:val="23"/>
          <w:szCs w:val="23"/>
        </w:rPr>
      </w:pPr>
    </w:p>
    <w:p w:rsidR="000C3BD8" w:rsidRDefault="000C3BD8" w:rsidP="000C3BD8">
      <w:pPr>
        <w:spacing w:line="238" w:lineRule="auto"/>
        <w:jc w:val="both"/>
        <w:rPr>
          <w:rFonts w:eastAsia="Times New Roman"/>
          <w:sz w:val="23"/>
          <w:szCs w:val="23"/>
        </w:rPr>
      </w:pPr>
      <w:r w:rsidRPr="00DE37E9">
        <w:rPr>
          <w:rFonts w:eastAsia="Times New Roman"/>
          <w:sz w:val="23"/>
          <w:szCs w:val="23"/>
        </w:rPr>
        <w:t xml:space="preserve">NOTA INFORMATIVA EX ART. 13, DEL D. LGS. 30 GIUGNO 2003, N. 196 E </w:t>
      </w:r>
      <w:proofErr w:type="spellStart"/>
      <w:r w:rsidRPr="00DE37E9">
        <w:rPr>
          <w:rFonts w:eastAsia="Times New Roman"/>
          <w:sz w:val="23"/>
          <w:szCs w:val="23"/>
        </w:rPr>
        <w:t>SS.MM.II</w:t>
      </w:r>
      <w:proofErr w:type="spellEnd"/>
      <w:r w:rsidRPr="00DE37E9">
        <w:rPr>
          <w:rFonts w:eastAsia="Times New Roman"/>
          <w:sz w:val="23"/>
          <w:szCs w:val="23"/>
        </w:rPr>
        <w:t xml:space="preserve"> </w:t>
      </w:r>
    </w:p>
    <w:p w:rsidR="000C3BD8" w:rsidRPr="00DE37E9" w:rsidRDefault="000C3BD8" w:rsidP="000C3BD8">
      <w:pPr>
        <w:spacing w:line="238" w:lineRule="auto"/>
        <w:jc w:val="both"/>
        <w:rPr>
          <w:sz w:val="23"/>
          <w:szCs w:val="23"/>
        </w:rPr>
      </w:pPr>
      <w:r w:rsidRPr="00DE37E9">
        <w:rPr>
          <w:rFonts w:eastAsia="Times New Roman"/>
          <w:sz w:val="23"/>
          <w:szCs w:val="23"/>
        </w:rPr>
        <w:t>La legge sulla privacy (D.</w:t>
      </w:r>
      <w:r>
        <w:rPr>
          <w:rFonts w:eastAsia="Times New Roman"/>
          <w:sz w:val="23"/>
          <w:szCs w:val="23"/>
        </w:rPr>
        <w:t xml:space="preserve"> </w:t>
      </w:r>
      <w:proofErr w:type="spellStart"/>
      <w:r w:rsidRPr="00DE37E9">
        <w:rPr>
          <w:rFonts w:eastAsia="Times New Roman"/>
          <w:sz w:val="23"/>
          <w:szCs w:val="23"/>
        </w:rPr>
        <w:t>Lgs</w:t>
      </w:r>
      <w:proofErr w:type="spellEnd"/>
      <w:r w:rsidRPr="00DE37E9">
        <w:rPr>
          <w:rFonts w:eastAsia="Times New Roman"/>
          <w:sz w:val="23"/>
          <w:szCs w:val="23"/>
        </w:rPr>
        <w:t>. 30</w:t>
      </w:r>
      <w:r>
        <w:rPr>
          <w:rFonts w:eastAsia="Times New Roman"/>
          <w:sz w:val="23"/>
          <w:szCs w:val="23"/>
        </w:rPr>
        <w:t xml:space="preserve"> </w:t>
      </w:r>
      <w:r w:rsidRPr="00DE37E9">
        <w:rPr>
          <w:rFonts w:eastAsia="Times New Roman"/>
          <w:sz w:val="23"/>
          <w:szCs w:val="23"/>
        </w:rPr>
        <w:t xml:space="preserve">giugno 2003, n. 196) prescrive a favore degli interessati dal trattamento dati una serie di diritti. Lei, in quanto interessato dai trattamenti effettuati presso il nostro ente, titolare del trattamento, ha diritto di essere informato sulle caratteristiche del trattamento dei Suoi dati e sui diritti che la legge Le riconosce. Per assolvere a tale obbligo, pertanto, si procede ad </w:t>
      </w:r>
      <w:proofErr w:type="spellStart"/>
      <w:r w:rsidRPr="00DE37E9">
        <w:rPr>
          <w:rFonts w:eastAsia="Times New Roman"/>
          <w:sz w:val="23"/>
          <w:szCs w:val="23"/>
        </w:rPr>
        <w:t>informarLa</w:t>
      </w:r>
      <w:proofErr w:type="spellEnd"/>
      <w:r w:rsidRPr="00DE37E9">
        <w:rPr>
          <w:rFonts w:eastAsia="Times New Roman"/>
          <w:sz w:val="23"/>
          <w:szCs w:val="23"/>
        </w:rPr>
        <w:t xml:space="preserve"> che:</w:t>
      </w:r>
    </w:p>
    <w:p w:rsidR="000C3BD8" w:rsidRPr="00DE37E9" w:rsidRDefault="000C3BD8" w:rsidP="000C3BD8">
      <w:pPr>
        <w:spacing w:line="2" w:lineRule="exact"/>
        <w:rPr>
          <w:sz w:val="23"/>
          <w:szCs w:val="23"/>
        </w:rPr>
      </w:pPr>
    </w:p>
    <w:p w:rsidR="000C3BD8" w:rsidRPr="00DE37E9" w:rsidRDefault="000C3BD8" w:rsidP="000C3BD8">
      <w:pPr>
        <w:numPr>
          <w:ilvl w:val="0"/>
          <w:numId w:val="5"/>
        </w:numPr>
        <w:tabs>
          <w:tab w:val="left" w:pos="720"/>
        </w:tabs>
        <w:ind w:left="720" w:hanging="367"/>
        <w:jc w:val="both"/>
        <w:rPr>
          <w:rFonts w:eastAsia="Times New Roman"/>
          <w:sz w:val="23"/>
          <w:szCs w:val="23"/>
        </w:rPr>
      </w:pPr>
      <w:r w:rsidRPr="00DE37E9">
        <w:rPr>
          <w:rFonts w:eastAsia="Times New Roman"/>
          <w:sz w:val="23"/>
          <w:szCs w:val="23"/>
        </w:rPr>
        <w:t xml:space="preserve">il titolare del trattamento è il Comune di </w:t>
      </w:r>
      <w:r>
        <w:rPr>
          <w:rFonts w:eastAsia="Times New Roman"/>
          <w:sz w:val="23"/>
          <w:szCs w:val="23"/>
        </w:rPr>
        <w:t>Lizzano</w:t>
      </w:r>
      <w:r w:rsidRPr="00DE37E9">
        <w:rPr>
          <w:rFonts w:eastAsia="Times New Roman"/>
          <w:sz w:val="23"/>
          <w:szCs w:val="23"/>
        </w:rPr>
        <w:t>;</w:t>
      </w:r>
    </w:p>
    <w:p w:rsidR="000C3BD8" w:rsidRPr="00577CF6" w:rsidRDefault="000C3BD8" w:rsidP="000C3BD8">
      <w:pPr>
        <w:numPr>
          <w:ilvl w:val="0"/>
          <w:numId w:val="5"/>
        </w:numPr>
        <w:tabs>
          <w:tab w:val="left" w:pos="720"/>
        </w:tabs>
        <w:ind w:left="720" w:hanging="367"/>
        <w:jc w:val="both"/>
        <w:rPr>
          <w:rFonts w:eastAsia="Times New Roman"/>
          <w:sz w:val="23"/>
          <w:szCs w:val="23"/>
        </w:rPr>
      </w:pPr>
      <w:r w:rsidRPr="00DE37E9">
        <w:rPr>
          <w:rFonts w:eastAsia="Times New Roman"/>
          <w:sz w:val="23"/>
          <w:szCs w:val="23"/>
        </w:rPr>
        <w:t>il responsabile del trattamento è il responsabile del settore che gestirà il procedimento;</w:t>
      </w:r>
    </w:p>
    <w:p w:rsidR="000C3BD8" w:rsidRPr="00577CF6" w:rsidRDefault="000C3BD8" w:rsidP="000C3BD8">
      <w:pPr>
        <w:numPr>
          <w:ilvl w:val="0"/>
          <w:numId w:val="5"/>
        </w:numPr>
        <w:tabs>
          <w:tab w:val="left" w:pos="720"/>
        </w:tabs>
        <w:spacing w:line="238" w:lineRule="auto"/>
        <w:ind w:left="720" w:hanging="367"/>
        <w:jc w:val="both"/>
        <w:rPr>
          <w:rFonts w:eastAsia="Times New Roman"/>
          <w:sz w:val="23"/>
          <w:szCs w:val="23"/>
        </w:rPr>
      </w:pPr>
      <w:r w:rsidRPr="00DE37E9">
        <w:rPr>
          <w:rFonts w:eastAsia="Times New Roman"/>
          <w:sz w:val="23"/>
          <w:szCs w:val="23"/>
        </w:rPr>
        <w:t>il trattamento dei dati personali, anche sensibili e/o giudiziari, forniti da Lei direttamente o, comunque, acquisiti, è finalizzato unicamente allo svolgimento di compiti istituzionali, individuati nel rispetto di leggi e regolamenti e dei principi di necessità e pertinenza, e avverrà con l’utilizzo di procedure anche informatizzate, nei modi e nei limiti necessari per perseguire le predette finalità; si tratta di dati indispensabili per lo svolgimento delle attività istituzionali, le quali non possono essere adempiute mediante il trattamento di dati anonimi; trattasi, inoltre, di dati pertinenti e non eccedenti il perseguimento delle finalità istituzionali e/o delle autorizzazioni generali del Garante;</w:t>
      </w:r>
    </w:p>
    <w:p w:rsidR="000C3BD8" w:rsidRPr="00577CF6" w:rsidRDefault="000C3BD8" w:rsidP="000C3BD8">
      <w:pPr>
        <w:numPr>
          <w:ilvl w:val="0"/>
          <w:numId w:val="5"/>
        </w:numPr>
        <w:tabs>
          <w:tab w:val="left" w:pos="720"/>
        </w:tabs>
        <w:spacing w:line="239" w:lineRule="auto"/>
        <w:ind w:left="720" w:hanging="367"/>
        <w:jc w:val="both"/>
        <w:rPr>
          <w:rFonts w:eastAsia="Times New Roman"/>
          <w:sz w:val="23"/>
          <w:szCs w:val="23"/>
        </w:rPr>
      </w:pPr>
      <w:r w:rsidRPr="00DE37E9">
        <w:rPr>
          <w:rFonts w:eastAsia="Times New Roman"/>
          <w:sz w:val="23"/>
          <w:szCs w:val="23"/>
        </w:rPr>
        <w:t>i dati coinvolti dal trattamento sono di tipo ordinario, sensibile e/o giudiziario</w:t>
      </w:r>
    </w:p>
    <w:p w:rsidR="000C3BD8" w:rsidRPr="00577CF6" w:rsidRDefault="000C3BD8" w:rsidP="000C3BD8">
      <w:pPr>
        <w:numPr>
          <w:ilvl w:val="0"/>
          <w:numId w:val="5"/>
        </w:numPr>
        <w:tabs>
          <w:tab w:val="left" w:pos="720"/>
        </w:tabs>
        <w:ind w:left="720" w:hanging="367"/>
        <w:jc w:val="both"/>
        <w:rPr>
          <w:rFonts w:eastAsia="Times New Roman"/>
          <w:sz w:val="23"/>
          <w:szCs w:val="23"/>
        </w:rPr>
      </w:pPr>
      <w:r w:rsidRPr="00DE37E9">
        <w:rPr>
          <w:rFonts w:eastAsia="Times New Roman"/>
          <w:sz w:val="23"/>
          <w:szCs w:val="23"/>
        </w:rPr>
        <w:t xml:space="preserve">ambito del trattamento: svolgimento delle funzioni di OIV per il Comune di </w:t>
      </w:r>
      <w:r>
        <w:rPr>
          <w:rFonts w:eastAsia="Times New Roman"/>
          <w:sz w:val="23"/>
          <w:szCs w:val="23"/>
        </w:rPr>
        <w:t>Lizzano;</w:t>
      </w:r>
    </w:p>
    <w:p w:rsidR="000C3BD8" w:rsidRPr="00577CF6" w:rsidRDefault="000C3BD8" w:rsidP="000C3BD8">
      <w:pPr>
        <w:numPr>
          <w:ilvl w:val="0"/>
          <w:numId w:val="5"/>
        </w:numPr>
        <w:tabs>
          <w:tab w:val="left" w:pos="720"/>
        </w:tabs>
        <w:spacing w:line="237" w:lineRule="auto"/>
        <w:ind w:left="720" w:hanging="367"/>
        <w:jc w:val="both"/>
        <w:rPr>
          <w:rFonts w:eastAsia="Times New Roman"/>
          <w:sz w:val="23"/>
          <w:szCs w:val="23"/>
        </w:rPr>
      </w:pPr>
      <w:r w:rsidRPr="00DE37E9">
        <w:rPr>
          <w:rFonts w:eastAsia="Times New Roman"/>
          <w:sz w:val="23"/>
          <w:szCs w:val="23"/>
        </w:rPr>
        <w:t>elenco delle operazioni che possono essere compiute: raccolta, registrazione, organizzazione, conservazione, consultazione, elaborazione, modificazione, selezione, estrazione, raffronto, utilizzo, interconnessione, blocco, comunicazione, diffusione, cancellazione e distruzione, nel rispetto dei principi e dei limiti del D.</w:t>
      </w:r>
      <w:r>
        <w:rPr>
          <w:rFonts w:eastAsia="Times New Roman"/>
          <w:sz w:val="23"/>
          <w:szCs w:val="23"/>
        </w:rPr>
        <w:t xml:space="preserve"> </w:t>
      </w:r>
      <w:proofErr w:type="spellStart"/>
      <w:r w:rsidRPr="00DE37E9">
        <w:rPr>
          <w:rFonts w:eastAsia="Times New Roman"/>
          <w:sz w:val="23"/>
          <w:szCs w:val="23"/>
        </w:rPr>
        <w:t>Lgs</w:t>
      </w:r>
      <w:proofErr w:type="spellEnd"/>
      <w:r w:rsidRPr="00DE37E9">
        <w:rPr>
          <w:rFonts w:eastAsia="Times New Roman"/>
          <w:sz w:val="23"/>
          <w:szCs w:val="23"/>
        </w:rPr>
        <w:t>. 30 giugno 2003 n. 196</w:t>
      </w:r>
      <w:r>
        <w:rPr>
          <w:rFonts w:eastAsia="Times New Roman"/>
          <w:sz w:val="23"/>
          <w:szCs w:val="23"/>
        </w:rPr>
        <w:t>;</w:t>
      </w:r>
    </w:p>
    <w:p w:rsidR="000C3BD8" w:rsidRPr="00577CF6" w:rsidRDefault="000C3BD8" w:rsidP="000C3BD8">
      <w:pPr>
        <w:numPr>
          <w:ilvl w:val="0"/>
          <w:numId w:val="5"/>
        </w:numPr>
        <w:tabs>
          <w:tab w:val="left" w:pos="720"/>
        </w:tabs>
        <w:spacing w:line="234" w:lineRule="auto"/>
        <w:ind w:left="720" w:hanging="367"/>
        <w:jc w:val="both"/>
        <w:rPr>
          <w:rFonts w:eastAsia="Times New Roman"/>
          <w:sz w:val="23"/>
          <w:szCs w:val="23"/>
        </w:rPr>
      </w:pPr>
      <w:r w:rsidRPr="00DE37E9">
        <w:rPr>
          <w:rFonts w:eastAsia="Times New Roman"/>
          <w:sz w:val="23"/>
          <w:szCs w:val="23"/>
        </w:rPr>
        <w:t>il conferimento dei dati è obbligatorio; l’eventuale rifiuto di fornire tali dati porta l’impossibilità di istruire la procedura di nomina;</w:t>
      </w:r>
    </w:p>
    <w:p w:rsidR="000C3BD8" w:rsidRPr="00DE37E9" w:rsidRDefault="000C3BD8" w:rsidP="000C3BD8">
      <w:pPr>
        <w:numPr>
          <w:ilvl w:val="0"/>
          <w:numId w:val="5"/>
        </w:numPr>
        <w:tabs>
          <w:tab w:val="left" w:pos="720"/>
        </w:tabs>
        <w:spacing w:line="237" w:lineRule="auto"/>
        <w:ind w:left="720" w:hanging="367"/>
        <w:jc w:val="both"/>
        <w:rPr>
          <w:rFonts w:eastAsia="Times New Roman"/>
          <w:sz w:val="23"/>
          <w:szCs w:val="23"/>
        </w:rPr>
      </w:pPr>
      <w:r w:rsidRPr="00DE37E9">
        <w:rPr>
          <w:rFonts w:eastAsia="Times New Roman"/>
          <w:sz w:val="23"/>
          <w:szCs w:val="23"/>
        </w:rPr>
        <w:t xml:space="preserve">agli interessati sono riconosciuti i diritti di cui all’art. 7, con le modalità degli artt. 8, 9 e 10, del citato Codice e, in particolare, il diritto di conoscere i propri dati personali, di chiedere la </w:t>
      </w:r>
      <w:r w:rsidRPr="00DE37E9">
        <w:rPr>
          <w:rFonts w:eastAsia="Times New Roman"/>
          <w:sz w:val="23"/>
          <w:szCs w:val="23"/>
        </w:rPr>
        <w:lastRenderedPageBreak/>
        <w:t>rettifica, l’aggiornamento, la cancellazione, ove consentita, se incompleti, erronei o raccolti in violazione della legge, nonché di opporsi al loro trattamento per motivi legittimi, rivolgendo le necessarie richieste agli incaricati del trattamento.</w:t>
      </w:r>
    </w:p>
    <w:p w:rsidR="000C3BD8" w:rsidRPr="00DE37E9" w:rsidRDefault="000C3BD8" w:rsidP="000C3BD8">
      <w:pPr>
        <w:pStyle w:val="Standard"/>
        <w:spacing w:after="0" w:line="240" w:lineRule="auto"/>
        <w:rPr>
          <w:rFonts w:cs="Times New Roman"/>
          <w:b/>
          <w:bCs/>
          <w:color w:val="000000"/>
          <w:sz w:val="23"/>
          <w:szCs w:val="23"/>
        </w:rPr>
      </w:pPr>
    </w:p>
    <w:p w:rsidR="000C3BD8" w:rsidRPr="00DE37E9" w:rsidRDefault="000C3BD8" w:rsidP="000C3BD8">
      <w:pPr>
        <w:pStyle w:val="Standard"/>
        <w:spacing w:after="0" w:line="240" w:lineRule="auto"/>
        <w:rPr>
          <w:rFonts w:cs="Times New Roman"/>
          <w:color w:val="000000"/>
          <w:sz w:val="23"/>
          <w:szCs w:val="23"/>
        </w:rPr>
      </w:pPr>
    </w:p>
    <w:p w:rsidR="000C3BD8" w:rsidRPr="00DE37E9" w:rsidRDefault="000C3BD8" w:rsidP="000C3BD8">
      <w:pPr>
        <w:pStyle w:val="Standard"/>
        <w:spacing w:after="0" w:line="240" w:lineRule="auto"/>
        <w:rPr>
          <w:rFonts w:cs="Times New Roman"/>
          <w:color w:val="000000"/>
          <w:sz w:val="23"/>
          <w:szCs w:val="23"/>
        </w:rPr>
      </w:pPr>
      <w:proofErr w:type="spellStart"/>
      <w:r w:rsidRPr="00DE37E9">
        <w:rPr>
          <w:rFonts w:cs="Times New Roman"/>
          <w:color w:val="000000"/>
          <w:sz w:val="23"/>
          <w:szCs w:val="23"/>
        </w:rPr>
        <w:t>Lizzano</w:t>
      </w:r>
      <w:proofErr w:type="spellEnd"/>
      <w:r w:rsidRPr="00DE37E9">
        <w:rPr>
          <w:rFonts w:cs="Times New Roman"/>
          <w:color w:val="000000"/>
          <w:sz w:val="23"/>
          <w:szCs w:val="23"/>
        </w:rPr>
        <w:t xml:space="preserve">,   </w:t>
      </w:r>
      <w:r w:rsidR="00545B91">
        <w:rPr>
          <w:rFonts w:cs="Times New Roman"/>
          <w:color w:val="000000"/>
          <w:sz w:val="23"/>
          <w:szCs w:val="23"/>
        </w:rPr>
        <w:t>9/11/</w:t>
      </w:r>
      <w:r w:rsidR="00DE6215">
        <w:rPr>
          <w:rFonts w:cs="Times New Roman"/>
          <w:color w:val="000000"/>
          <w:sz w:val="23"/>
          <w:szCs w:val="23"/>
        </w:rPr>
        <w:t xml:space="preserve"> </w:t>
      </w:r>
      <w:r w:rsidRPr="00DE37E9">
        <w:rPr>
          <w:rFonts w:cs="Times New Roman"/>
          <w:color w:val="000000"/>
          <w:sz w:val="23"/>
          <w:szCs w:val="23"/>
        </w:rPr>
        <w:t>2017</w:t>
      </w:r>
    </w:p>
    <w:p w:rsidR="000C3BD8" w:rsidRPr="00DE37E9" w:rsidRDefault="000C3BD8" w:rsidP="000C3BD8">
      <w:pPr>
        <w:pStyle w:val="Standard"/>
        <w:spacing w:after="0" w:line="240" w:lineRule="auto"/>
        <w:rPr>
          <w:rFonts w:cs="Times New Roman"/>
          <w:color w:val="000000"/>
          <w:sz w:val="23"/>
          <w:szCs w:val="23"/>
        </w:rPr>
      </w:pPr>
    </w:p>
    <w:p w:rsidR="000C3BD8" w:rsidRPr="00DE37E9" w:rsidRDefault="000C3BD8" w:rsidP="000C3BD8">
      <w:pPr>
        <w:pStyle w:val="Standard"/>
        <w:spacing w:after="0" w:line="240" w:lineRule="auto"/>
        <w:jc w:val="center"/>
        <w:rPr>
          <w:rFonts w:cs="Times New Roman"/>
          <w:color w:val="000000"/>
          <w:sz w:val="23"/>
          <w:szCs w:val="23"/>
        </w:rPr>
      </w:pP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sidRPr="00DE37E9">
        <w:rPr>
          <w:rFonts w:cs="Times New Roman"/>
          <w:color w:val="000000"/>
          <w:sz w:val="23"/>
          <w:szCs w:val="23"/>
        </w:rPr>
        <w:t>Il Responsabile del Settore Economico Finanziario</w:t>
      </w:r>
    </w:p>
    <w:p w:rsidR="000C3BD8" w:rsidRPr="00DE37E9" w:rsidRDefault="000C3BD8" w:rsidP="000C3BD8">
      <w:pPr>
        <w:pStyle w:val="Standard"/>
        <w:spacing w:after="0" w:line="240" w:lineRule="auto"/>
        <w:jc w:val="center"/>
        <w:rPr>
          <w:rFonts w:cs="Times New Roman"/>
          <w:color w:val="000000"/>
          <w:sz w:val="23"/>
          <w:szCs w:val="23"/>
        </w:rPr>
      </w:pPr>
      <w:r>
        <w:rPr>
          <w:rFonts w:cs="Times New Roman"/>
          <w:color w:val="000000"/>
          <w:sz w:val="23"/>
          <w:szCs w:val="23"/>
        </w:rPr>
        <w:tab/>
      </w:r>
      <w:r>
        <w:rPr>
          <w:rFonts w:cs="Times New Roman"/>
          <w:color w:val="000000"/>
          <w:sz w:val="23"/>
          <w:szCs w:val="23"/>
        </w:rPr>
        <w:tab/>
      </w:r>
      <w:r>
        <w:rPr>
          <w:rFonts w:cs="Times New Roman"/>
          <w:color w:val="000000"/>
          <w:sz w:val="23"/>
          <w:szCs w:val="23"/>
        </w:rPr>
        <w:tab/>
      </w:r>
      <w:r>
        <w:rPr>
          <w:rFonts w:cs="Times New Roman"/>
          <w:color w:val="000000"/>
          <w:sz w:val="23"/>
          <w:szCs w:val="23"/>
        </w:rPr>
        <w:tab/>
      </w:r>
      <w:r w:rsidR="001165E9">
        <w:rPr>
          <w:rFonts w:cs="Times New Roman"/>
          <w:color w:val="000000"/>
          <w:sz w:val="23"/>
          <w:szCs w:val="23"/>
        </w:rPr>
        <w:t xml:space="preserve"> D</w:t>
      </w:r>
      <w:r w:rsidRPr="00DE37E9">
        <w:rPr>
          <w:rFonts w:cs="Times New Roman"/>
          <w:color w:val="000000"/>
          <w:sz w:val="23"/>
          <w:szCs w:val="23"/>
        </w:rPr>
        <w:t xml:space="preserve">ott. Pasquale LUDOVICO </w:t>
      </w:r>
    </w:p>
    <w:p w:rsidR="000C3BD8" w:rsidRPr="006F7326" w:rsidRDefault="000C3BD8" w:rsidP="000C3BD8">
      <w:pPr>
        <w:pStyle w:val="Standard"/>
        <w:spacing w:after="0" w:line="240" w:lineRule="auto"/>
        <w:jc w:val="center"/>
        <w:rPr>
          <w:rFonts w:cs="Times New Roman"/>
          <w:color w:val="000000"/>
          <w:sz w:val="22"/>
          <w:szCs w:val="22"/>
        </w:rPr>
      </w:pPr>
    </w:p>
    <w:p w:rsidR="00274B37" w:rsidRDefault="00274B37"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2F50CE" w:rsidRDefault="002F50CE" w:rsidP="00274B37">
      <w:pPr>
        <w:autoSpaceDN w:val="0"/>
        <w:adjustRightInd w:val="0"/>
      </w:pPr>
    </w:p>
    <w:p w:rsidR="002F50CE" w:rsidRDefault="002F50CE" w:rsidP="00274B37">
      <w:pPr>
        <w:autoSpaceDN w:val="0"/>
        <w:adjustRightInd w:val="0"/>
      </w:pPr>
    </w:p>
    <w:p w:rsidR="002F50CE" w:rsidRDefault="002F50CE" w:rsidP="00274B37">
      <w:pPr>
        <w:autoSpaceDN w:val="0"/>
        <w:adjustRightInd w:val="0"/>
      </w:pPr>
    </w:p>
    <w:p w:rsidR="002F50CE" w:rsidRDefault="002F50CE"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DA19F0" w:rsidRDefault="00DA19F0" w:rsidP="00274B37">
      <w:pPr>
        <w:autoSpaceDN w:val="0"/>
        <w:adjustRightInd w:val="0"/>
      </w:pPr>
    </w:p>
    <w:p w:rsidR="00DA19F0" w:rsidRDefault="00DA19F0" w:rsidP="00274B37">
      <w:pPr>
        <w:autoSpaceDN w:val="0"/>
        <w:adjustRightInd w:val="0"/>
      </w:pPr>
    </w:p>
    <w:p w:rsidR="00DA19F0" w:rsidRDefault="00DA19F0"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B211EA" w:rsidRDefault="00B211EA" w:rsidP="00274B37">
      <w:pPr>
        <w:autoSpaceDN w:val="0"/>
        <w:adjustRightInd w:val="0"/>
      </w:pPr>
    </w:p>
    <w:p w:rsidR="000C4448" w:rsidRDefault="000C4448" w:rsidP="00274B37">
      <w:pPr>
        <w:autoSpaceDN w:val="0"/>
        <w:adjustRightInd w:val="0"/>
      </w:pPr>
    </w:p>
    <w:p w:rsidR="000C4448" w:rsidRDefault="000C4448" w:rsidP="000C4448">
      <w:pPr>
        <w:rPr>
          <w:sz w:val="20"/>
          <w:szCs w:val="20"/>
        </w:rPr>
      </w:pPr>
      <w:r>
        <w:rPr>
          <w:rFonts w:eastAsia="Times New Roman"/>
          <w:b/>
          <w:bCs/>
          <w:i/>
          <w:iCs/>
          <w:sz w:val="24"/>
          <w:szCs w:val="24"/>
        </w:rPr>
        <w:lastRenderedPageBreak/>
        <w:t>Allegato A</w:t>
      </w:r>
    </w:p>
    <w:p w:rsidR="000C4448" w:rsidRDefault="000C4448" w:rsidP="000C4448">
      <w:pPr>
        <w:spacing w:line="2" w:lineRule="exact"/>
        <w:rPr>
          <w:sz w:val="24"/>
          <w:szCs w:val="24"/>
        </w:rPr>
      </w:pPr>
    </w:p>
    <w:p w:rsidR="000C4448" w:rsidRDefault="000C4448" w:rsidP="000C4448">
      <w:pPr>
        <w:jc w:val="right"/>
        <w:rPr>
          <w:sz w:val="20"/>
          <w:szCs w:val="20"/>
        </w:rPr>
      </w:pPr>
      <w:r>
        <w:rPr>
          <w:rFonts w:eastAsia="Times New Roman"/>
          <w:b/>
          <w:bCs/>
        </w:rPr>
        <w:t xml:space="preserve">AL COMUNE </w:t>
      </w:r>
      <w:proofErr w:type="spellStart"/>
      <w:r>
        <w:rPr>
          <w:rFonts w:eastAsia="Times New Roman"/>
          <w:b/>
          <w:bCs/>
        </w:rPr>
        <w:t>DI</w:t>
      </w:r>
      <w:proofErr w:type="spellEnd"/>
      <w:r>
        <w:rPr>
          <w:rFonts w:eastAsia="Times New Roman"/>
          <w:b/>
          <w:bCs/>
        </w:rPr>
        <w:t xml:space="preserve"> LIZZANO</w:t>
      </w:r>
    </w:p>
    <w:p w:rsidR="000C4448" w:rsidRDefault="000C4448" w:rsidP="000C4448">
      <w:pPr>
        <w:spacing w:line="239" w:lineRule="auto"/>
        <w:jc w:val="right"/>
        <w:rPr>
          <w:rFonts w:eastAsia="Times New Roman"/>
          <w:b/>
          <w:bCs/>
        </w:rPr>
      </w:pPr>
      <w:r>
        <w:rPr>
          <w:rFonts w:eastAsia="Times New Roman"/>
          <w:b/>
          <w:bCs/>
        </w:rPr>
        <w:t xml:space="preserve">UFFICIO DEL PERSONALE </w:t>
      </w:r>
    </w:p>
    <w:p w:rsidR="000C4448" w:rsidRDefault="000C4448" w:rsidP="000C4448">
      <w:pPr>
        <w:spacing w:line="239" w:lineRule="auto"/>
        <w:jc w:val="right"/>
        <w:rPr>
          <w:rFonts w:eastAsia="Times New Roman"/>
          <w:b/>
          <w:bCs/>
        </w:rPr>
      </w:pPr>
      <w:proofErr w:type="spellStart"/>
      <w:r>
        <w:rPr>
          <w:rFonts w:eastAsia="Times New Roman"/>
          <w:b/>
          <w:bCs/>
        </w:rPr>
        <w:t>C</w:t>
      </w:r>
      <w:r w:rsidR="00CC28F6">
        <w:rPr>
          <w:rFonts w:eastAsia="Times New Roman"/>
          <w:b/>
          <w:bCs/>
        </w:rPr>
        <w:t>.</w:t>
      </w:r>
      <w:r>
        <w:rPr>
          <w:rFonts w:eastAsia="Times New Roman"/>
          <w:b/>
          <w:bCs/>
        </w:rPr>
        <w:t>SO</w:t>
      </w:r>
      <w:proofErr w:type="spellEnd"/>
      <w:r>
        <w:rPr>
          <w:rFonts w:eastAsia="Times New Roman"/>
          <w:b/>
          <w:bCs/>
        </w:rPr>
        <w:t xml:space="preserve"> VITTORIO EMANUELE N. 54 </w:t>
      </w:r>
    </w:p>
    <w:p w:rsidR="000C4448" w:rsidRPr="00162E9F" w:rsidRDefault="000C4448" w:rsidP="000C4448">
      <w:pPr>
        <w:spacing w:line="239" w:lineRule="auto"/>
        <w:jc w:val="right"/>
        <w:rPr>
          <w:sz w:val="20"/>
          <w:szCs w:val="20"/>
          <w:u w:val="single"/>
        </w:rPr>
      </w:pPr>
      <w:r w:rsidRPr="00162E9F">
        <w:rPr>
          <w:rFonts w:eastAsia="Times New Roman"/>
          <w:b/>
          <w:bCs/>
          <w:u w:val="single"/>
        </w:rPr>
        <w:t xml:space="preserve">74020 LIZZANO </w:t>
      </w:r>
    </w:p>
    <w:p w:rsidR="000C4448" w:rsidRDefault="000C4448" w:rsidP="000C4448">
      <w:pPr>
        <w:spacing w:line="268" w:lineRule="exact"/>
        <w:rPr>
          <w:sz w:val="24"/>
          <w:szCs w:val="24"/>
        </w:rPr>
      </w:pPr>
    </w:p>
    <w:p w:rsidR="000C4448" w:rsidRPr="00E92DE3" w:rsidRDefault="000C4448" w:rsidP="000C4448">
      <w:pPr>
        <w:rPr>
          <w:sz w:val="28"/>
          <w:szCs w:val="28"/>
          <w:u w:val="single"/>
        </w:rPr>
      </w:pPr>
      <w:r w:rsidRPr="00E92DE3">
        <w:rPr>
          <w:rFonts w:eastAsia="Times New Roman"/>
          <w:b/>
          <w:bCs/>
          <w:sz w:val="28"/>
          <w:szCs w:val="28"/>
          <w:u w:val="single"/>
        </w:rPr>
        <w:t>Oggetto</w:t>
      </w:r>
      <w:r w:rsidRPr="00E92DE3">
        <w:rPr>
          <w:rFonts w:eastAsia="Times New Roman"/>
          <w:sz w:val="28"/>
          <w:szCs w:val="28"/>
          <w:u w:val="single"/>
        </w:rPr>
        <w:t>:</w:t>
      </w:r>
      <w:r w:rsidRPr="00E92DE3">
        <w:rPr>
          <w:rFonts w:eastAsia="Times New Roman"/>
          <w:b/>
          <w:bCs/>
          <w:sz w:val="28"/>
          <w:szCs w:val="28"/>
          <w:u w:val="single"/>
        </w:rPr>
        <w:t xml:space="preserve"> Proposta di candidatura.</w:t>
      </w:r>
    </w:p>
    <w:p w:rsidR="000C4448" w:rsidRDefault="000C4448" w:rsidP="000C4448">
      <w:pPr>
        <w:spacing w:line="200" w:lineRule="exact"/>
        <w:rPr>
          <w:sz w:val="24"/>
          <w:szCs w:val="24"/>
        </w:rPr>
      </w:pPr>
    </w:p>
    <w:p w:rsidR="000C4448" w:rsidRDefault="000C4448" w:rsidP="009B0F15">
      <w:pPr>
        <w:spacing w:line="480" w:lineRule="auto"/>
        <w:rPr>
          <w:sz w:val="24"/>
          <w:szCs w:val="24"/>
        </w:rPr>
      </w:pPr>
    </w:p>
    <w:p w:rsidR="000C4448" w:rsidRDefault="000C4448" w:rsidP="009B0F15">
      <w:pPr>
        <w:spacing w:line="480" w:lineRule="auto"/>
        <w:jc w:val="both"/>
        <w:rPr>
          <w:sz w:val="20"/>
          <w:szCs w:val="20"/>
        </w:rPr>
      </w:pPr>
      <w:r>
        <w:rPr>
          <w:rFonts w:eastAsia="Times New Roman"/>
          <w:sz w:val="24"/>
          <w:szCs w:val="24"/>
        </w:rPr>
        <w:t>Il/La sottoscritto/a ________nato/a a _____________________ (     ) il _____/______ / ______</w:t>
      </w:r>
      <w:r>
        <w:rPr>
          <w:sz w:val="20"/>
          <w:szCs w:val="20"/>
        </w:rPr>
        <w:t xml:space="preserve"> </w:t>
      </w:r>
      <w:r>
        <w:rPr>
          <w:rFonts w:eastAsia="Times New Roman"/>
          <w:sz w:val="24"/>
          <w:szCs w:val="24"/>
        </w:rPr>
        <w:t>residente ___________________________________________________________</w:t>
      </w:r>
      <w:r w:rsidR="009B0F15">
        <w:rPr>
          <w:rFonts w:eastAsia="Times New Roman"/>
          <w:sz w:val="24"/>
          <w:szCs w:val="24"/>
        </w:rPr>
        <w:t>_____________</w:t>
      </w:r>
    </w:p>
    <w:p w:rsidR="000C4448" w:rsidRDefault="000C4448" w:rsidP="009B0F15">
      <w:pPr>
        <w:spacing w:line="480" w:lineRule="auto"/>
        <w:jc w:val="both"/>
        <w:rPr>
          <w:sz w:val="20"/>
          <w:szCs w:val="20"/>
        </w:rPr>
      </w:pPr>
      <w:r>
        <w:rPr>
          <w:rFonts w:eastAsia="Times New Roman"/>
          <w:sz w:val="23"/>
          <w:szCs w:val="23"/>
        </w:rPr>
        <w:t>in via_________________________________________________________</w:t>
      </w:r>
      <w:r w:rsidR="009B0F15">
        <w:rPr>
          <w:rFonts w:eastAsia="Times New Roman"/>
          <w:sz w:val="23"/>
          <w:szCs w:val="23"/>
        </w:rPr>
        <w:t>________</w:t>
      </w:r>
      <w:r>
        <w:rPr>
          <w:rFonts w:eastAsia="Times New Roman"/>
          <w:sz w:val="23"/>
          <w:szCs w:val="23"/>
        </w:rPr>
        <w:t>_____n._______</w:t>
      </w:r>
    </w:p>
    <w:p w:rsidR="000C4448" w:rsidRDefault="000C4448" w:rsidP="009B0F15">
      <w:pPr>
        <w:spacing w:line="480" w:lineRule="auto"/>
        <w:jc w:val="both"/>
        <w:rPr>
          <w:sz w:val="20"/>
          <w:szCs w:val="20"/>
        </w:rPr>
      </w:pPr>
      <w:r>
        <w:rPr>
          <w:rFonts w:eastAsia="Times New Roman"/>
          <w:sz w:val="24"/>
          <w:szCs w:val="24"/>
        </w:rPr>
        <w:t xml:space="preserve">tel. ______________ </w:t>
      </w:r>
      <w:proofErr w:type="spellStart"/>
      <w:r>
        <w:rPr>
          <w:rFonts w:eastAsia="Times New Roman"/>
          <w:sz w:val="24"/>
          <w:szCs w:val="24"/>
        </w:rPr>
        <w:t>cell</w:t>
      </w:r>
      <w:proofErr w:type="spellEnd"/>
      <w:r>
        <w:rPr>
          <w:rFonts w:eastAsia="Times New Roman"/>
          <w:sz w:val="24"/>
          <w:szCs w:val="24"/>
        </w:rPr>
        <w:t>.____________________ e mail ____</w:t>
      </w:r>
      <w:r w:rsidR="009B0F15">
        <w:rPr>
          <w:rFonts w:eastAsia="Times New Roman"/>
          <w:sz w:val="24"/>
          <w:szCs w:val="24"/>
        </w:rPr>
        <w:t>____________</w:t>
      </w:r>
      <w:r>
        <w:rPr>
          <w:rFonts w:eastAsia="Times New Roman"/>
          <w:sz w:val="24"/>
          <w:szCs w:val="24"/>
        </w:rPr>
        <w:t>_________________</w:t>
      </w:r>
    </w:p>
    <w:p w:rsidR="000C4448" w:rsidRDefault="000C4448" w:rsidP="000C4448">
      <w:pPr>
        <w:spacing w:line="5" w:lineRule="exact"/>
        <w:rPr>
          <w:sz w:val="24"/>
          <w:szCs w:val="24"/>
        </w:rPr>
      </w:pPr>
    </w:p>
    <w:p w:rsidR="000C4448" w:rsidRDefault="000C4448" w:rsidP="000C4448">
      <w:pPr>
        <w:ind w:left="3860"/>
        <w:rPr>
          <w:rFonts w:eastAsia="Times New Roman"/>
          <w:b/>
          <w:bCs/>
          <w:sz w:val="24"/>
          <w:szCs w:val="24"/>
        </w:rPr>
      </w:pPr>
    </w:p>
    <w:p w:rsidR="000C4448" w:rsidRDefault="000C4448" w:rsidP="000C4448">
      <w:pPr>
        <w:ind w:left="3860"/>
        <w:rPr>
          <w:rFonts w:eastAsia="Times New Roman"/>
          <w:b/>
          <w:bCs/>
          <w:sz w:val="24"/>
          <w:szCs w:val="24"/>
        </w:rPr>
      </w:pPr>
      <w:r>
        <w:rPr>
          <w:rFonts w:eastAsia="Times New Roman"/>
          <w:b/>
          <w:bCs/>
          <w:sz w:val="24"/>
          <w:szCs w:val="24"/>
        </w:rPr>
        <w:t>PRESENTA</w:t>
      </w:r>
    </w:p>
    <w:p w:rsidR="009B0F15" w:rsidRDefault="009B0F15" w:rsidP="000C4448">
      <w:pPr>
        <w:ind w:left="3860"/>
        <w:rPr>
          <w:sz w:val="20"/>
          <w:szCs w:val="20"/>
        </w:rPr>
      </w:pPr>
    </w:p>
    <w:p w:rsidR="000C4448" w:rsidRDefault="000C4448" w:rsidP="000C4448">
      <w:pPr>
        <w:spacing w:line="7" w:lineRule="exact"/>
        <w:rPr>
          <w:sz w:val="24"/>
          <w:szCs w:val="24"/>
        </w:rPr>
      </w:pPr>
    </w:p>
    <w:p w:rsidR="000C4448" w:rsidRDefault="000C4448" w:rsidP="000C4448">
      <w:pPr>
        <w:spacing w:line="237" w:lineRule="auto"/>
        <w:ind w:right="69"/>
        <w:jc w:val="both"/>
        <w:rPr>
          <w:sz w:val="20"/>
          <w:szCs w:val="20"/>
        </w:rPr>
      </w:pPr>
      <w:r>
        <w:rPr>
          <w:rFonts w:eastAsia="Times New Roman"/>
        </w:rPr>
        <w:t xml:space="preserve">la propria candidatura per la </w:t>
      </w:r>
      <w:r>
        <w:rPr>
          <w:rFonts w:eastAsia="Times New Roman"/>
          <w:sz w:val="24"/>
          <w:szCs w:val="24"/>
        </w:rPr>
        <w:t>selezione per l’individuazione di n. 1 soggetto esterno</w:t>
      </w:r>
      <w:r>
        <w:rPr>
          <w:rFonts w:eastAsia="Times New Roman"/>
        </w:rPr>
        <w:t xml:space="preserve"> </w:t>
      </w:r>
      <w:r>
        <w:rPr>
          <w:rFonts w:eastAsia="Times New Roman"/>
          <w:sz w:val="24"/>
          <w:szCs w:val="24"/>
        </w:rPr>
        <w:t>all’Ente a cui attribuire l’incarico per lo svolgimento delle funzioni OIV (Organismo Indipendente di Valut</w:t>
      </w:r>
      <w:r w:rsidR="00F14988">
        <w:rPr>
          <w:rFonts w:eastAsia="Times New Roman"/>
          <w:sz w:val="24"/>
          <w:szCs w:val="24"/>
        </w:rPr>
        <w:t>azione) ai sensi dell’ art. 14 del Decreto Legislativo n.</w:t>
      </w:r>
      <w:r>
        <w:rPr>
          <w:rFonts w:eastAsia="Times New Roman"/>
          <w:sz w:val="24"/>
          <w:szCs w:val="24"/>
        </w:rPr>
        <w:t xml:space="preserve"> 150/2009.</w:t>
      </w:r>
    </w:p>
    <w:p w:rsidR="000C4448" w:rsidRDefault="000C4448" w:rsidP="000C4448">
      <w:pPr>
        <w:spacing w:line="278" w:lineRule="exact"/>
        <w:rPr>
          <w:sz w:val="24"/>
          <w:szCs w:val="24"/>
        </w:rPr>
      </w:pPr>
    </w:p>
    <w:p w:rsidR="000C4448" w:rsidRDefault="000C4448" w:rsidP="000C4448">
      <w:pPr>
        <w:rPr>
          <w:sz w:val="20"/>
          <w:szCs w:val="20"/>
        </w:rPr>
      </w:pPr>
      <w:r>
        <w:rPr>
          <w:rFonts w:eastAsia="Times New Roman"/>
          <w:sz w:val="24"/>
          <w:szCs w:val="24"/>
        </w:rPr>
        <w:t>A tal fine, consapevole delle sanzioni penali richiamate dall’art. 76 del D.P.R. 28/12/2000 n.</w:t>
      </w:r>
    </w:p>
    <w:p w:rsidR="000C4448" w:rsidRDefault="000C4448" w:rsidP="000C4448">
      <w:pPr>
        <w:rPr>
          <w:sz w:val="20"/>
          <w:szCs w:val="20"/>
        </w:rPr>
      </w:pPr>
      <w:r>
        <w:rPr>
          <w:rFonts w:eastAsia="Times New Roman"/>
          <w:sz w:val="24"/>
          <w:szCs w:val="24"/>
        </w:rPr>
        <w:t>445, in caso di dichiarazioni mendaci e di formazione o uso di atti falsi,</w:t>
      </w:r>
    </w:p>
    <w:p w:rsidR="000C4448" w:rsidRDefault="000C4448" w:rsidP="000C4448">
      <w:pPr>
        <w:spacing w:line="4" w:lineRule="exact"/>
        <w:rPr>
          <w:sz w:val="24"/>
          <w:szCs w:val="24"/>
        </w:rPr>
      </w:pPr>
    </w:p>
    <w:p w:rsidR="000C4448" w:rsidRDefault="000C4448" w:rsidP="000C4448">
      <w:pPr>
        <w:ind w:left="3880"/>
        <w:rPr>
          <w:sz w:val="20"/>
          <w:szCs w:val="20"/>
        </w:rPr>
      </w:pPr>
      <w:r>
        <w:rPr>
          <w:rFonts w:eastAsia="Times New Roman"/>
          <w:b/>
          <w:bCs/>
          <w:sz w:val="24"/>
          <w:szCs w:val="24"/>
        </w:rPr>
        <w:t>DICHIARA</w:t>
      </w:r>
    </w:p>
    <w:p w:rsidR="000C4448" w:rsidRDefault="000C4448" w:rsidP="000C4448">
      <w:pPr>
        <w:spacing w:line="27" w:lineRule="exact"/>
        <w:rPr>
          <w:sz w:val="24"/>
          <w:szCs w:val="24"/>
        </w:rPr>
      </w:pPr>
    </w:p>
    <w:p w:rsidR="000C4448" w:rsidRPr="00AF71B4" w:rsidRDefault="000C4448" w:rsidP="000C4448">
      <w:pPr>
        <w:numPr>
          <w:ilvl w:val="0"/>
          <w:numId w:val="9"/>
        </w:numPr>
        <w:tabs>
          <w:tab w:val="left" w:pos="720"/>
        </w:tabs>
        <w:spacing w:line="233" w:lineRule="auto"/>
        <w:ind w:left="720" w:hanging="360"/>
        <w:jc w:val="both"/>
        <w:rPr>
          <w:rFonts w:eastAsia="Symbol"/>
          <w:sz w:val="24"/>
          <w:szCs w:val="24"/>
        </w:rPr>
      </w:pPr>
      <w:r w:rsidRPr="00AF71B4">
        <w:rPr>
          <w:rFonts w:eastAsia="Times New Roman"/>
          <w:sz w:val="24"/>
          <w:szCs w:val="24"/>
        </w:rPr>
        <w:t xml:space="preserve">Di possedere i requisiti e di essere iscritto all’elenco di cui al decreto del Ministro per la semplificazione e la pubblica amministrazione del 02.12.2016 recante “istituzione dell’elenco nazionale dei componenti degli Organismi interni di valutazione della perfomance” </w:t>
      </w:r>
      <w:r w:rsidRPr="00545B91">
        <w:rPr>
          <w:b/>
          <w:iCs/>
          <w:color w:val="000000"/>
          <w:sz w:val="24"/>
          <w:szCs w:val="24"/>
          <w:u w:val="single"/>
        </w:rPr>
        <w:t>fascia 2 o 3</w:t>
      </w:r>
      <w:r w:rsidRPr="00AF71B4">
        <w:rPr>
          <w:iCs/>
          <w:color w:val="000000"/>
          <w:sz w:val="24"/>
          <w:szCs w:val="24"/>
        </w:rPr>
        <w:t xml:space="preserve"> - </w:t>
      </w:r>
      <w:r w:rsidRPr="00AF71B4">
        <w:rPr>
          <w:rFonts w:eastAsia="Times New Roman"/>
          <w:sz w:val="24"/>
          <w:szCs w:val="24"/>
        </w:rPr>
        <w:t>;</w:t>
      </w:r>
    </w:p>
    <w:p w:rsidR="000C4448" w:rsidRPr="00AF71B4" w:rsidRDefault="000C4448" w:rsidP="000C4448">
      <w:pPr>
        <w:numPr>
          <w:ilvl w:val="0"/>
          <w:numId w:val="9"/>
        </w:numPr>
        <w:tabs>
          <w:tab w:val="left" w:pos="720"/>
        </w:tabs>
        <w:spacing w:line="233" w:lineRule="auto"/>
        <w:ind w:left="720" w:hanging="360"/>
        <w:jc w:val="both"/>
        <w:rPr>
          <w:rFonts w:eastAsia="Symbol"/>
          <w:sz w:val="24"/>
          <w:szCs w:val="24"/>
        </w:rPr>
      </w:pPr>
      <w:r w:rsidRPr="00AF71B4">
        <w:rPr>
          <w:color w:val="000000"/>
          <w:sz w:val="24"/>
          <w:szCs w:val="24"/>
        </w:rPr>
        <w:t>Di non trovarsi, nei confronti dell’</w:t>
      </w:r>
      <w:r>
        <w:rPr>
          <w:color w:val="000000"/>
          <w:sz w:val="24"/>
          <w:szCs w:val="24"/>
        </w:rPr>
        <w:t>A</w:t>
      </w:r>
      <w:r w:rsidRPr="00AF71B4">
        <w:rPr>
          <w:color w:val="000000"/>
          <w:sz w:val="24"/>
          <w:szCs w:val="24"/>
        </w:rPr>
        <w:t xml:space="preserve">mministrazione </w:t>
      </w:r>
      <w:r>
        <w:rPr>
          <w:color w:val="000000"/>
          <w:sz w:val="24"/>
          <w:szCs w:val="24"/>
        </w:rPr>
        <w:t>C</w:t>
      </w:r>
      <w:r w:rsidRPr="00AF71B4">
        <w:rPr>
          <w:color w:val="000000"/>
          <w:sz w:val="24"/>
          <w:szCs w:val="24"/>
        </w:rPr>
        <w:t>omunale di Lizzano, in una situazione di conflitto, anche potenziale, di interessi propri, del coniuge, di conviventi, di parenti, di affini entro il secondo grado;</w:t>
      </w:r>
    </w:p>
    <w:p w:rsidR="000C4448" w:rsidRPr="00AF71B4" w:rsidRDefault="000C4448" w:rsidP="000C4448">
      <w:pPr>
        <w:numPr>
          <w:ilvl w:val="0"/>
          <w:numId w:val="9"/>
        </w:numPr>
        <w:tabs>
          <w:tab w:val="left" w:pos="720"/>
        </w:tabs>
        <w:spacing w:line="233" w:lineRule="auto"/>
        <w:ind w:left="720" w:hanging="360"/>
        <w:jc w:val="both"/>
        <w:rPr>
          <w:rFonts w:eastAsia="Symbol"/>
          <w:sz w:val="24"/>
          <w:szCs w:val="24"/>
        </w:rPr>
      </w:pPr>
      <w:r w:rsidRPr="00AF71B4">
        <w:rPr>
          <w:color w:val="000000"/>
          <w:sz w:val="24"/>
          <w:szCs w:val="24"/>
        </w:rPr>
        <w:t>Di non aver svolto, se non episodicamente, attività professionale in favore o contro l’amministrazione comunale di Lizzano;</w:t>
      </w:r>
    </w:p>
    <w:p w:rsidR="000C4448" w:rsidRPr="00AF71B4" w:rsidRDefault="000C4448" w:rsidP="000C4448">
      <w:pPr>
        <w:numPr>
          <w:ilvl w:val="0"/>
          <w:numId w:val="9"/>
        </w:numPr>
        <w:tabs>
          <w:tab w:val="left" w:pos="720"/>
        </w:tabs>
        <w:spacing w:line="233" w:lineRule="auto"/>
        <w:ind w:left="720" w:hanging="360"/>
        <w:jc w:val="both"/>
        <w:rPr>
          <w:rFonts w:eastAsia="Symbol"/>
          <w:sz w:val="24"/>
          <w:szCs w:val="24"/>
        </w:rPr>
      </w:pPr>
      <w:r w:rsidRPr="00AF71B4">
        <w:rPr>
          <w:color w:val="000000"/>
          <w:sz w:val="24"/>
          <w:szCs w:val="24"/>
        </w:rPr>
        <w:t>Di non trovarsi in rapporto di coniugio, di convivenza, di parentela o di affinità entro il quarto grado, con dipendenti, Sindaco, Assessori, Consiglieri Comunali in carica del Comune di Lizzano ovvero sia in situazione di frequentazione abituale con i Responsabili e gli altri dipendenti del Comune di Lizzano;</w:t>
      </w:r>
    </w:p>
    <w:p w:rsidR="000C4448" w:rsidRPr="00AF71B4" w:rsidRDefault="000C4448" w:rsidP="000C4448">
      <w:pPr>
        <w:numPr>
          <w:ilvl w:val="0"/>
          <w:numId w:val="9"/>
        </w:numPr>
        <w:tabs>
          <w:tab w:val="left" w:pos="720"/>
        </w:tabs>
        <w:spacing w:line="233" w:lineRule="auto"/>
        <w:ind w:left="720" w:hanging="360"/>
        <w:jc w:val="both"/>
        <w:rPr>
          <w:rFonts w:eastAsia="Symbol"/>
          <w:sz w:val="24"/>
          <w:szCs w:val="24"/>
        </w:rPr>
      </w:pPr>
      <w:r w:rsidRPr="00AF71B4">
        <w:rPr>
          <w:color w:val="000000"/>
          <w:sz w:val="24"/>
          <w:szCs w:val="24"/>
        </w:rPr>
        <w:t xml:space="preserve">Di non incorrere nelle ipotesi di incompatibilità e ineleggibilità previste per i Revisori dei Conti dall’art. 236 del D. </w:t>
      </w:r>
      <w:proofErr w:type="spellStart"/>
      <w:r w:rsidRPr="00AF71B4">
        <w:rPr>
          <w:color w:val="000000"/>
          <w:sz w:val="24"/>
          <w:szCs w:val="24"/>
        </w:rPr>
        <w:t>Lgs</w:t>
      </w:r>
      <w:proofErr w:type="spellEnd"/>
      <w:r w:rsidRPr="00AF71B4">
        <w:rPr>
          <w:color w:val="000000"/>
          <w:sz w:val="24"/>
          <w:szCs w:val="24"/>
        </w:rPr>
        <w:t>. 267/2000.</w:t>
      </w:r>
    </w:p>
    <w:p w:rsidR="000C4448" w:rsidRPr="00AF71B4" w:rsidRDefault="000C4448" w:rsidP="000C4448">
      <w:pPr>
        <w:numPr>
          <w:ilvl w:val="0"/>
          <w:numId w:val="9"/>
        </w:numPr>
        <w:tabs>
          <w:tab w:val="left" w:pos="720"/>
        </w:tabs>
        <w:spacing w:line="226" w:lineRule="auto"/>
        <w:ind w:left="720" w:hanging="360"/>
        <w:jc w:val="both"/>
        <w:rPr>
          <w:rFonts w:eastAsia="Symbol"/>
          <w:sz w:val="24"/>
          <w:szCs w:val="24"/>
        </w:rPr>
      </w:pPr>
      <w:r w:rsidRPr="00AF71B4">
        <w:rPr>
          <w:rFonts w:eastAsia="Times New Roman"/>
          <w:sz w:val="24"/>
          <w:szCs w:val="24"/>
        </w:rPr>
        <w:t>di non trovarsi nelle situazioni di cui ai punti 3.4 e 3.5 della Delibera ANAC n. 12/2013;</w:t>
      </w:r>
    </w:p>
    <w:p w:rsidR="000C4448" w:rsidRPr="00AF71B4" w:rsidRDefault="000C4448" w:rsidP="000C4448">
      <w:pPr>
        <w:spacing w:line="32" w:lineRule="exact"/>
        <w:rPr>
          <w:rFonts w:eastAsia="Symbol"/>
          <w:sz w:val="24"/>
          <w:szCs w:val="24"/>
        </w:rPr>
      </w:pPr>
    </w:p>
    <w:p w:rsidR="000C4448" w:rsidRPr="00AF71B4" w:rsidRDefault="000C4448" w:rsidP="000C4448">
      <w:pPr>
        <w:numPr>
          <w:ilvl w:val="0"/>
          <w:numId w:val="9"/>
        </w:numPr>
        <w:tabs>
          <w:tab w:val="left" w:pos="720"/>
        </w:tabs>
        <w:spacing w:line="226" w:lineRule="auto"/>
        <w:ind w:left="720" w:hanging="360"/>
        <w:jc w:val="both"/>
        <w:rPr>
          <w:rFonts w:eastAsia="Symbol"/>
          <w:sz w:val="24"/>
          <w:szCs w:val="24"/>
        </w:rPr>
      </w:pPr>
      <w:r w:rsidRPr="00AF71B4">
        <w:rPr>
          <w:rFonts w:eastAsia="Times New Roman"/>
          <w:sz w:val="24"/>
          <w:szCs w:val="24"/>
        </w:rPr>
        <w:t>di essere a conoscenza che la violazione degli obblighi indicati dal D</w:t>
      </w:r>
      <w:r>
        <w:rPr>
          <w:rFonts w:eastAsia="Times New Roman"/>
          <w:sz w:val="24"/>
          <w:szCs w:val="24"/>
        </w:rPr>
        <w:t>PR</w:t>
      </w:r>
      <w:r w:rsidRPr="00AF71B4">
        <w:rPr>
          <w:rFonts w:eastAsia="Times New Roman"/>
          <w:sz w:val="24"/>
          <w:szCs w:val="24"/>
        </w:rPr>
        <w:t xml:space="preserve"> 16.4.2013, n.62 costituisce causa di</w:t>
      </w:r>
      <w:r>
        <w:rPr>
          <w:rFonts w:eastAsia="Times New Roman"/>
          <w:sz w:val="24"/>
          <w:szCs w:val="24"/>
        </w:rPr>
        <w:t xml:space="preserve"> risoluzione del contratto</w:t>
      </w:r>
      <w:r w:rsidRPr="00AF71B4">
        <w:rPr>
          <w:rFonts w:eastAsia="Times New Roman"/>
          <w:sz w:val="24"/>
          <w:szCs w:val="24"/>
        </w:rPr>
        <w:t>;</w:t>
      </w:r>
    </w:p>
    <w:p w:rsidR="000C4448" w:rsidRPr="00AF71B4" w:rsidRDefault="000C4448" w:rsidP="000C4448">
      <w:pPr>
        <w:spacing w:line="32" w:lineRule="exact"/>
        <w:rPr>
          <w:rFonts w:eastAsia="Symbol"/>
          <w:sz w:val="24"/>
          <w:szCs w:val="24"/>
        </w:rPr>
      </w:pPr>
    </w:p>
    <w:p w:rsidR="000C4448" w:rsidRPr="00AF71B4" w:rsidRDefault="000C4448" w:rsidP="000C4448">
      <w:pPr>
        <w:numPr>
          <w:ilvl w:val="0"/>
          <w:numId w:val="9"/>
        </w:numPr>
        <w:tabs>
          <w:tab w:val="left" w:pos="720"/>
        </w:tabs>
        <w:spacing w:line="226" w:lineRule="auto"/>
        <w:ind w:left="720" w:hanging="360"/>
        <w:jc w:val="both"/>
        <w:rPr>
          <w:rFonts w:eastAsia="Symbol"/>
          <w:sz w:val="24"/>
          <w:szCs w:val="24"/>
        </w:rPr>
      </w:pPr>
      <w:r w:rsidRPr="00AF71B4">
        <w:rPr>
          <w:rFonts w:eastAsia="Times New Roman"/>
          <w:sz w:val="24"/>
          <w:szCs w:val="24"/>
        </w:rPr>
        <w:t xml:space="preserve">di essere a conoscenza di quanto previsto dal combinato disposto dell’art. 53, comma 16-ter del d.lgs. 165/2001 e dell’art. 21 del d. </w:t>
      </w:r>
      <w:proofErr w:type="spellStart"/>
      <w:r w:rsidRPr="00AF71B4">
        <w:rPr>
          <w:rFonts w:eastAsia="Times New Roman"/>
          <w:sz w:val="24"/>
          <w:szCs w:val="24"/>
        </w:rPr>
        <w:t>lgs</w:t>
      </w:r>
      <w:proofErr w:type="spellEnd"/>
      <w:r w:rsidRPr="00AF71B4">
        <w:rPr>
          <w:rFonts w:eastAsia="Times New Roman"/>
          <w:sz w:val="24"/>
          <w:szCs w:val="24"/>
        </w:rPr>
        <w:t>. 39/2013;</w:t>
      </w:r>
    </w:p>
    <w:p w:rsidR="000C4448" w:rsidRPr="00AF71B4" w:rsidRDefault="000C4448" w:rsidP="000C4448">
      <w:pPr>
        <w:spacing w:line="32" w:lineRule="exact"/>
        <w:rPr>
          <w:rFonts w:eastAsia="Symbol"/>
          <w:sz w:val="24"/>
          <w:szCs w:val="24"/>
        </w:rPr>
      </w:pPr>
    </w:p>
    <w:p w:rsidR="000C4448" w:rsidRPr="00AF71B4" w:rsidRDefault="000C4448" w:rsidP="000C4448">
      <w:pPr>
        <w:numPr>
          <w:ilvl w:val="0"/>
          <w:numId w:val="9"/>
        </w:numPr>
        <w:tabs>
          <w:tab w:val="left" w:pos="720"/>
        </w:tabs>
        <w:spacing w:line="226" w:lineRule="auto"/>
        <w:ind w:left="720" w:hanging="360"/>
        <w:jc w:val="both"/>
        <w:rPr>
          <w:rFonts w:eastAsia="Symbol"/>
          <w:sz w:val="24"/>
          <w:szCs w:val="24"/>
        </w:rPr>
      </w:pPr>
      <w:r w:rsidRPr="00AF71B4">
        <w:rPr>
          <w:rFonts w:eastAsia="Times New Roman"/>
          <w:sz w:val="24"/>
          <w:szCs w:val="24"/>
        </w:rPr>
        <w:t>di avere preso visione dello schema di disciplinare di incarico allegato all’avviso di selezione e di accettarne il contenuto;</w:t>
      </w:r>
    </w:p>
    <w:p w:rsidR="000C4448" w:rsidRPr="007E18C0" w:rsidRDefault="000C4448" w:rsidP="000C4448">
      <w:pPr>
        <w:numPr>
          <w:ilvl w:val="0"/>
          <w:numId w:val="9"/>
        </w:numPr>
        <w:tabs>
          <w:tab w:val="left" w:pos="720"/>
        </w:tabs>
        <w:spacing w:line="226" w:lineRule="auto"/>
        <w:ind w:left="720" w:hanging="360"/>
        <w:jc w:val="both"/>
        <w:rPr>
          <w:rFonts w:eastAsia="Symbol"/>
          <w:sz w:val="24"/>
          <w:szCs w:val="24"/>
        </w:rPr>
      </w:pPr>
      <w:r w:rsidRPr="00AF71B4">
        <w:rPr>
          <w:rFonts w:eastAsia="Times New Roman"/>
          <w:sz w:val="24"/>
          <w:szCs w:val="24"/>
        </w:rPr>
        <w:lastRenderedPageBreak/>
        <w:t>di avere preso visione del DPR n. 62/2013 “Regolamento recante codice di comportamento dei dipendenti pubblici, a norma dell’</w:t>
      </w:r>
      <w:hyperlink r:id="rId11" w:anchor="54">
        <w:r w:rsidRPr="00AF71B4">
          <w:rPr>
            <w:rFonts w:eastAsia="Times New Roman"/>
            <w:sz w:val="24"/>
            <w:szCs w:val="24"/>
          </w:rPr>
          <w:t>articolo 54 del decreto</w:t>
        </w:r>
      </w:hyperlink>
      <w:r w:rsidRPr="00AF71B4">
        <w:rPr>
          <w:rFonts w:eastAsia="Times New Roman"/>
          <w:sz w:val="24"/>
          <w:szCs w:val="24"/>
        </w:rPr>
        <w:t xml:space="preserve"> </w:t>
      </w:r>
      <w:hyperlink r:id="rId12" w:anchor="54">
        <w:r w:rsidRPr="00AF71B4">
          <w:rPr>
            <w:rFonts w:eastAsia="Times New Roman"/>
            <w:sz w:val="24"/>
            <w:szCs w:val="24"/>
          </w:rPr>
          <w:t>legislativo 30 marzo 2001, n. 165</w:t>
        </w:r>
      </w:hyperlink>
      <w:r w:rsidRPr="00AF71B4">
        <w:rPr>
          <w:rFonts w:eastAsia="Times New Roman"/>
          <w:sz w:val="24"/>
          <w:szCs w:val="24"/>
        </w:rPr>
        <w:t>” ;</w:t>
      </w:r>
    </w:p>
    <w:p w:rsidR="000C4448" w:rsidRPr="007E18C0" w:rsidRDefault="000C4448" w:rsidP="000C4448">
      <w:pPr>
        <w:numPr>
          <w:ilvl w:val="0"/>
          <w:numId w:val="9"/>
        </w:numPr>
        <w:tabs>
          <w:tab w:val="left" w:pos="720"/>
        </w:tabs>
        <w:spacing w:line="226" w:lineRule="auto"/>
        <w:ind w:left="720" w:hanging="360"/>
        <w:jc w:val="both"/>
        <w:rPr>
          <w:rFonts w:eastAsia="Symbol"/>
          <w:sz w:val="24"/>
          <w:szCs w:val="24"/>
        </w:rPr>
      </w:pPr>
      <w:r w:rsidRPr="007E18C0">
        <w:rPr>
          <w:rFonts w:eastAsia="Times New Roman"/>
          <w:sz w:val="24"/>
          <w:szCs w:val="24"/>
        </w:rPr>
        <w:t xml:space="preserve">di impegnarsi ai sensi dell’art. 20 del </w:t>
      </w:r>
      <w:proofErr w:type="spellStart"/>
      <w:r w:rsidRPr="007E18C0">
        <w:rPr>
          <w:rFonts w:eastAsia="Times New Roman"/>
          <w:sz w:val="24"/>
          <w:szCs w:val="24"/>
        </w:rPr>
        <w:t>D.Lgs</w:t>
      </w:r>
      <w:proofErr w:type="spellEnd"/>
      <w:r w:rsidRPr="007E18C0">
        <w:rPr>
          <w:rFonts w:eastAsia="Times New Roman"/>
          <w:sz w:val="24"/>
          <w:szCs w:val="24"/>
        </w:rPr>
        <w:t xml:space="preserve"> n. 39/2013 a rendere dichiarazione, con cadenza annuale, sulla insussistenza delle cause di incompatibilità previste dal citato</w:t>
      </w:r>
    </w:p>
    <w:p w:rsidR="000C4448" w:rsidRDefault="000C4448" w:rsidP="000C4448">
      <w:pPr>
        <w:spacing w:line="234" w:lineRule="auto"/>
        <w:ind w:left="720"/>
        <w:jc w:val="both"/>
        <w:rPr>
          <w:rFonts w:eastAsia="Times New Roman"/>
          <w:sz w:val="24"/>
          <w:szCs w:val="24"/>
        </w:rPr>
      </w:pPr>
      <w:bookmarkStart w:id="1" w:name="page2"/>
      <w:bookmarkEnd w:id="1"/>
      <w:r>
        <w:rPr>
          <w:rFonts w:eastAsia="Times New Roman"/>
          <w:sz w:val="24"/>
          <w:szCs w:val="24"/>
        </w:rPr>
        <w:t>decreto e a comunicare tempestivamente eventuali variazioni del contenuto della presente dichiarazione rendendo se il caso, una nuova dichiarazione sostitutiva;</w:t>
      </w:r>
    </w:p>
    <w:p w:rsidR="000C4448" w:rsidRDefault="000C4448" w:rsidP="000C4448">
      <w:pPr>
        <w:pStyle w:val="Paragrafoelenco"/>
        <w:numPr>
          <w:ilvl w:val="0"/>
          <w:numId w:val="10"/>
        </w:numPr>
        <w:spacing w:line="234" w:lineRule="auto"/>
        <w:ind w:left="709" w:hanging="283"/>
        <w:jc w:val="both"/>
        <w:rPr>
          <w:rFonts w:eastAsia="Times New Roman"/>
          <w:sz w:val="24"/>
          <w:szCs w:val="24"/>
        </w:rPr>
      </w:pPr>
      <w:r w:rsidRPr="007E18C0">
        <w:rPr>
          <w:rFonts w:eastAsia="Times New Roman"/>
          <w:sz w:val="24"/>
          <w:szCs w:val="24"/>
        </w:rPr>
        <w:t xml:space="preserve">di essere consapevole che l’insorgenza, successiva alla nomina, di una delle situazioni di </w:t>
      </w:r>
      <w:proofErr w:type="spellStart"/>
      <w:r w:rsidRPr="007E18C0">
        <w:rPr>
          <w:rFonts w:eastAsia="Times New Roman"/>
          <w:sz w:val="24"/>
          <w:szCs w:val="24"/>
        </w:rPr>
        <w:t>inco</w:t>
      </w:r>
      <w:r w:rsidR="00B211EA">
        <w:rPr>
          <w:rFonts w:eastAsia="Times New Roman"/>
          <w:sz w:val="24"/>
          <w:szCs w:val="24"/>
        </w:rPr>
        <w:t>n</w:t>
      </w:r>
      <w:r w:rsidRPr="007E18C0">
        <w:rPr>
          <w:rFonts w:eastAsia="Times New Roman"/>
          <w:sz w:val="24"/>
          <w:szCs w:val="24"/>
        </w:rPr>
        <w:t>feribilità</w:t>
      </w:r>
      <w:proofErr w:type="spellEnd"/>
      <w:r w:rsidRPr="007E18C0">
        <w:rPr>
          <w:rFonts w:eastAsia="Times New Roman"/>
          <w:sz w:val="24"/>
          <w:szCs w:val="24"/>
        </w:rPr>
        <w:t xml:space="preserve"> e/o incompatibilità determinerà la revoca dell’incarico;</w:t>
      </w:r>
    </w:p>
    <w:p w:rsidR="000C4448" w:rsidRDefault="000C4448" w:rsidP="000C4448">
      <w:pPr>
        <w:pStyle w:val="Paragrafoelenco"/>
        <w:numPr>
          <w:ilvl w:val="0"/>
          <w:numId w:val="10"/>
        </w:numPr>
        <w:spacing w:line="234" w:lineRule="auto"/>
        <w:ind w:left="709" w:hanging="283"/>
        <w:jc w:val="both"/>
        <w:rPr>
          <w:rFonts w:eastAsia="Times New Roman"/>
          <w:sz w:val="24"/>
          <w:szCs w:val="24"/>
        </w:rPr>
      </w:pPr>
      <w:r w:rsidRPr="007E18C0">
        <w:rPr>
          <w:rFonts w:eastAsia="Times New Roman"/>
          <w:sz w:val="24"/>
          <w:szCs w:val="24"/>
        </w:rPr>
        <w:t>che il proprio curriculum professionale è quello firmato e datato e allegato alla presente dichiarazione;</w:t>
      </w:r>
    </w:p>
    <w:p w:rsidR="000C4448" w:rsidRDefault="000C4448" w:rsidP="000C4448">
      <w:pPr>
        <w:pStyle w:val="Paragrafoelenco"/>
        <w:numPr>
          <w:ilvl w:val="0"/>
          <w:numId w:val="10"/>
        </w:numPr>
        <w:spacing w:line="234" w:lineRule="auto"/>
        <w:ind w:left="709" w:hanging="283"/>
        <w:jc w:val="both"/>
        <w:rPr>
          <w:rFonts w:eastAsia="Times New Roman"/>
          <w:sz w:val="24"/>
          <w:szCs w:val="24"/>
        </w:rPr>
      </w:pPr>
      <w:r w:rsidRPr="007E18C0">
        <w:rPr>
          <w:rFonts w:eastAsia="Times New Roman"/>
          <w:sz w:val="24"/>
          <w:szCs w:val="24"/>
        </w:rPr>
        <w:t>di allegare la relazione dalla quale risultino le esperienze significative anche in relazione ai risultati aziendali ottenuti, nonché l’attività e gli obiettivi che l’OIV deve perseguire;</w:t>
      </w:r>
    </w:p>
    <w:p w:rsidR="000C4448" w:rsidRPr="007E18C0" w:rsidRDefault="000C4448" w:rsidP="000C4448">
      <w:pPr>
        <w:pStyle w:val="Paragrafoelenco"/>
        <w:numPr>
          <w:ilvl w:val="0"/>
          <w:numId w:val="10"/>
        </w:numPr>
        <w:spacing w:line="234" w:lineRule="auto"/>
        <w:ind w:left="709" w:hanging="283"/>
        <w:jc w:val="both"/>
        <w:rPr>
          <w:rFonts w:eastAsia="Times New Roman"/>
          <w:sz w:val="24"/>
          <w:szCs w:val="24"/>
        </w:rPr>
      </w:pPr>
      <w:r w:rsidRPr="007E18C0">
        <w:rPr>
          <w:rFonts w:eastAsia="Times New Roman"/>
          <w:sz w:val="24"/>
          <w:szCs w:val="24"/>
        </w:rPr>
        <w:t xml:space="preserve">di essere informato/a che ai sensi e per gli effetti di cui all’art. 13 del </w:t>
      </w:r>
      <w:proofErr w:type="spellStart"/>
      <w:r w:rsidRPr="007E18C0">
        <w:rPr>
          <w:rFonts w:eastAsia="Times New Roman"/>
          <w:sz w:val="24"/>
          <w:szCs w:val="24"/>
        </w:rPr>
        <w:t>D.Lgs.</w:t>
      </w:r>
      <w:proofErr w:type="spellEnd"/>
      <w:r w:rsidRPr="007E18C0">
        <w:rPr>
          <w:rFonts w:eastAsia="Times New Roman"/>
          <w:sz w:val="24"/>
          <w:szCs w:val="24"/>
        </w:rPr>
        <w:t xml:space="preserve"> n.</w:t>
      </w:r>
    </w:p>
    <w:p w:rsidR="000C4448" w:rsidRDefault="000C4448" w:rsidP="000C4448">
      <w:pPr>
        <w:spacing w:line="9" w:lineRule="exact"/>
        <w:jc w:val="both"/>
        <w:rPr>
          <w:rFonts w:ascii="Symbol" w:eastAsia="Symbol" w:hAnsi="Symbol" w:cs="Symbol"/>
          <w:sz w:val="24"/>
          <w:szCs w:val="24"/>
        </w:rPr>
      </w:pPr>
    </w:p>
    <w:p w:rsidR="000C4448" w:rsidRDefault="000C4448" w:rsidP="000C4448">
      <w:pPr>
        <w:spacing w:line="236" w:lineRule="auto"/>
        <w:ind w:left="720"/>
        <w:jc w:val="both"/>
        <w:rPr>
          <w:rFonts w:eastAsia="Times New Roman"/>
          <w:sz w:val="24"/>
          <w:szCs w:val="24"/>
        </w:rPr>
      </w:pPr>
      <w:r>
        <w:rPr>
          <w:rFonts w:eastAsia="Times New Roman"/>
          <w:sz w:val="24"/>
          <w:szCs w:val="24"/>
        </w:rPr>
        <w:t>196/2003 i dati personali forniti saranno trattati, anche con strumenti informatici, esclusivamente nell’ambito del procedimento per il quale la presente dichiarazione viene resa;</w:t>
      </w:r>
    </w:p>
    <w:p w:rsidR="000C4448" w:rsidRPr="007E18C0" w:rsidRDefault="000C4448" w:rsidP="000C4448">
      <w:pPr>
        <w:pStyle w:val="Paragrafoelenco"/>
        <w:numPr>
          <w:ilvl w:val="0"/>
          <w:numId w:val="10"/>
        </w:numPr>
        <w:spacing w:line="234" w:lineRule="auto"/>
        <w:ind w:left="709" w:hanging="283"/>
        <w:jc w:val="both"/>
        <w:rPr>
          <w:rFonts w:eastAsia="Times New Roman"/>
          <w:sz w:val="24"/>
          <w:szCs w:val="24"/>
        </w:rPr>
      </w:pPr>
      <w:r w:rsidRPr="007E18C0">
        <w:rPr>
          <w:rFonts w:eastAsia="Times New Roman"/>
          <w:sz w:val="24"/>
          <w:szCs w:val="24"/>
        </w:rPr>
        <w:t>di essere consapevole che i dati relativi alla presente dichiarazione e il curriculum verranno pubblicati nella sezione amministrazione trasparente di cui a</w:t>
      </w:r>
      <w:r>
        <w:rPr>
          <w:rFonts w:eastAsia="Times New Roman"/>
          <w:sz w:val="24"/>
          <w:szCs w:val="24"/>
        </w:rPr>
        <w:t xml:space="preserve">l </w:t>
      </w:r>
      <w:proofErr w:type="spellStart"/>
      <w:r>
        <w:rPr>
          <w:rFonts w:eastAsia="Times New Roman"/>
          <w:sz w:val="24"/>
          <w:szCs w:val="24"/>
        </w:rPr>
        <w:t>D.Lgs</w:t>
      </w:r>
      <w:proofErr w:type="spellEnd"/>
      <w:r>
        <w:rPr>
          <w:rFonts w:eastAsia="Times New Roman"/>
          <w:sz w:val="24"/>
          <w:szCs w:val="24"/>
        </w:rPr>
        <w:t xml:space="preserve"> n. 33/2013 e </w:t>
      </w:r>
      <w:proofErr w:type="spellStart"/>
      <w:r>
        <w:rPr>
          <w:rFonts w:eastAsia="Times New Roman"/>
          <w:sz w:val="24"/>
          <w:szCs w:val="24"/>
        </w:rPr>
        <w:t>ss.mm.ii.</w:t>
      </w:r>
      <w:proofErr w:type="spellEnd"/>
      <w:r>
        <w:rPr>
          <w:rFonts w:eastAsia="Times New Roman"/>
          <w:sz w:val="24"/>
          <w:szCs w:val="24"/>
        </w:rPr>
        <w:t xml:space="preserve"> </w:t>
      </w:r>
    </w:p>
    <w:p w:rsidR="000C4448" w:rsidRDefault="000C4448" w:rsidP="000C4448">
      <w:pPr>
        <w:spacing w:line="279" w:lineRule="exact"/>
        <w:rPr>
          <w:sz w:val="20"/>
          <w:szCs w:val="20"/>
        </w:rPr>
      </w:pPr>
    </w:p>
    <w:p w:rsidR="000C4448" w:rsidRDefault="000C4448" w:rsidP="000C4448">
      <w:pPr>
        <w:rPr>
          <w:sz w:val="20"/>
          <w:szCs w:val="20"/>
        </w:rPr>
      </w:pPr>
      <w:r>
        <w:rPr>
          <w:rFonts w:eastAsia="Times New Roman"/>
          <w:sz w:val="24"/>
          <w:szCs w:val="24"/>
        </w:rPr>
        <w:t>___________, lì ________________</w:t>
      </w:r>
    </w:p>
    <w:p w:rsidR="000C4448" w:rsidRDefault="000C4448" w:rsidP="000C4448">
      <w:pPr>
        <w:ind w:left="8420"/>
        <w:rPr>
          <w:sz w:val="20"/>
          <w:szCs w:val="20"/>
        </w:rPr>
      </w:pPr>
      <w:r>
        <w:rPr>
          <w:rFonts w:eastAsia="Times New Roman"/>
          <w:sz w:val="24"/>
          <w:szCs w:val="24"/>
        </w:rPr>
        <w:t>Firma</w:t>
      </w:r>
    </w:p>
    <w:p w:rsidR="000C4448" w:rsidRDefault="000C4448" w:rsidP="000C4448">
      <w:pPr>
        <w:spacing w:line="200" w:lineRule="exact"/>
        <w:rPr>
          <w:sz w:val="20"/>
          <w:szCs w:val="20"/>
        </w:rPr>
      </w:pPr>
    </w:p>
    <w:p w:rsidR="000C4448" w:rsidRDefault="000C4448" w:rsidP="000C4448">
      <w:pPr>
        <w:spacing w:line="364" w:lineRule="exact"/>
        <w:rPr>
          <w:sz w:val="20"/>
          <w:szCs w:val="20"/>
        </w:rPr>
      </w:pPr>
    </w:p>
    <w:p w:rsidR="000C4448" w:rsidRDefault="000C4448" w:rsidP="000C4448">
      <w:pPr>
        <w:spacing w:line="237" w:lineRule="auto"/>
        <w:jc w:val="both"/>
        <w:rPr>
          <w:sz w:val="20"/>
          <w:szCs w:val="20"/>
        </w:rPr>
      </w:pPr>
      <w:r>
        <w:rPr>
          <w:rFonts w:eastAsia="Times New Roman"/>
          <w:sz w:val="24"/>
          <w:szCs w:val="24"/>
        </w:rPr>
        <w:t xml:space="preserve">Il/la sottoscritto/a, _______________________________________ acquisite le informazioni fornite dal titolare del trattamento ai sensi dell'articolo 13 del </w:t>
      </w:r>
      <w:proofErr w:type="spellStart"/>
      <w:r>
        <w:rPr>
          <w:rFonts w:eastAsia="Times New Roman"/>
          <w:sz w:val="24"/>
          <w:szCs w:val="24"/>
        </w:rPr>
        <w:t>D.Lgs.</w:t>
      </w:r>
      <w:proofErr w:type="spellEnd"/>
      <w:r>
        <w:rPr>
          <w:rFonts w:eastAsia="Times New Roman"/>
          <w:sz w:val="24"/>
          <w:szCs w:val="24"/>
        </w:rPr>
        <w:t xml:space="preserve"> 196/2003 e </w:t>
      </w:r>
      <w:proofErr w:type="spellStart"/>
      <w:r>
        <w:rPr>
          <w:rFonts w:eastAsia="Times New Roman"/>
          <w:sz w:val="24"/>
          <w:szCs w:val="24"/>
        </w:rPr>
        <w:t>ss.mm.ii.</w:t>
      </w:r>
      <w:proofErr w:type="spellEnd"/>
      <w:r>
        <w:rPr>
          <w:rFonts w:eastAsia="Times New Roman"/>
          <w:sz w:val="24"/>
          <w:szCs w:val="24"/>
        </w:rPr>
        <w:t xml:space="preserve"> , presta il suo consenso al trattamento dei dati personali per i fini indicati nella suddetta informativa.</w:t>
      </w:r>
    </w:p>
    <w:p w:rsidR="000C4448" w:rsidRDefault="000C4448" w:rsidP="000C4448">
      <w:pPr>
        <w:spacing w:line="2" w:lineRule="exact"/>
        <w:rPr>
          <w:sz w:val="20"/>
          <w:szCs w:val="20"/>
        </w:rPr>
      </w:pPr>
    </w:p>
    <w:p w:rsidR="000C4448" w:rsidRDefault="000C4448" w:rsidP="000C4448">
      <w:pPr>
        <w:rPr>
          <w:sz w:val="20"/>
          <w:szCs w:val="20"/>
        </w:rPr>
      </w:pPr>
      <w:r>
        <w:rPr>
          <w:rFonts w:eastAsia="Times New Roman"/>
          <w:sz w:val="24"/>
          <w:szCs w:val="24"/>
        </w:rPr>
        <w:t>___________, lì ________________</w:t>
      </w:r>
    </w:p>
    <w:p w:rsidR="000C4448" w:rsidRDefault="000C4448" w:rsidP="000C4448">
      <w:pPr>
        <w:ind w:left="8420"/>
        <w:rPr>
          <w:sz w:val="20"/>
          <w:szCs w:val="20"/>
        </w:rPr>
      </w:pPr>
      <w:r>
        <w:rPr>
          <w:rFonts w:eastAsia="Times New Roman"/>
          <w:sz w:val="24"/>
          <w:szCs w:val="24"/>
        </w:rPr>
        <w:t>Firma</w:t>
      </w: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8B0406" w:rsidRDefault="008B0406"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p w:rsidR="000C4448" w:rsidRDefault="000C4448" w:rsidP="00274B37">
      <w:pPr>
        <w:autoSpaceDN w:val="0"/>
        <w:adjustRightInd w:val="0"/>
      </w:pPr>
    </w:p>
    <w:sectPr w:rsidR="000C4448" w:rsidSect="006E509A">
      <w:headerReference w:type="default" r:id="rId13"/>
      <w:pgSz w:w="11900" w:h="16838"/>
      <w:pgMar w:top="1135" w:right="1120" w:bottom="1440" w:left="1140" w:header="0" w:footer="0" w:gutter="0"/>
      <w:cols w:space="720" w:equalWidth="0">
        <w:col w:w="96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CD" w:rsidRDefault="00D327CD" w:rsidP="00DB27F4">
      <w:r>
        <w:separator/>
      </w:r>
    </w:p>
  </w:endnote>
  <w:endnote w:type="continuationSeparator" w:id="0">
    <w:p w:rsidR="00D327CD" w:rsidRDefault="00D327CD" w:rsidP="00DB2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CD" w:rsidRDefault="00D327CD" w:rsidP="00DB27F4">
      <w:r>
        <w:separator/>
      </w:r>
    </w:p>
  </w:footnote>
  <w:footnote w:type="continuationSeparator" w:id="0">
    <w:p w:rsidR="00D327CD" w:rsidRDefault="00D327CD" w:rsidP="00DB27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7F4" w:rsidRDefault="00DB27F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95CFF"/>
    <w:multiLevelType w:val="hybridMultilevel"/>
    <w:tmpl w:val="7DBC2116"/>
    <w:lvl w:ilvl="0" w:tplc="9D72C4C6">
      <w:start w:val="1"/>
      <w:numFmt w:val="bullet"/>
      <w:lvlText w:val=""/>
      <w:lvlJc w:val="left"/>
    </w:lvl>
    <w:lvl w:ilvl="1" w:tplc="86DAEF0C">
      <w:numFmt w:val="decimal"/>
      <w:lvlText w:val=""/>
      <w:lvlJc w:val="left"/>
    </w:lvl>
    <w:lvl w:ilvl="2" w:tplc="2110DB28">
      <w:numFmt w:val="decimal"/>
      <w:lvlText w:val=""/>
      <w:lvlJc w:val="left"/>
    </w:lvl>
    <w:lvl w:ilvl="3" w:tplc="137E2D10">
      <w:numFmt w:val="decimal"/>
      <w:lvlText w:val=""/>
      <w:lvlJc w:val="left"/>
    </w:lvl>
    <w:lvl w:ilvl="4" w:tplc="210C2890">
      <w:numFmt w:val="decimal"/>
      <w:lvlText w:val=""/>
      <w:lvlJc w:val="left"/>
    </w:lvl>
    <w:lvl w:ilvl="5" w:tplc="5F20B3F2">
      <w:numFmt w:val="decimal"/>
      <w:lvlText w:val=""/>
      <w:lvlJc w:val="left"/>
    </w:lvl>
    <w:lvl w:ilvl="6" w:tplc="B91CE504">
      <w:numFmt w:val="decimal"/>
      <w:lvlText w:val=""/>
      <w:lvlJc w:val="left"/>
    </w:lvl>
    <w:lvl w:ilvl="7" w:tplc="71E82D94">
      <w:numFmt w:val="decimal"/>
      <w:lvlText w:val=""/>
      <w:lvlJc w:val="left"/>
    </w:lvl>
    <w:lvl w:ilvl="8" w:tplc="160E5DB6">
      <w:numFmt w:val="decimal"/>
      <w:lvlText w:val=""/>
      <w:lvlJc w:val="left"/>
    </w:lvl>
  </w:abstractNum>
  <w:abstractNum w:abstractNumId="1">
    <w:nsid w:val="22AF4C49"/>
    <w:multiLevelType w:val="hybridMultilevel"/>
    <w:tmpl w:val="3502EE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38E1F29"/>
    <w:multiLevelType w:val="hybridMultilevel"/>
    <w:tmpl w:val="E1F61D92"/>
    <w:lvl w:ilvl="0" w:tplc="E6BC3788">
      <w:start w:val="1"/>
      <w:numFmt w:val="bullet"/>
      <w:lvlText w:val=""/>
      <w:lvlJc w:val="left"/>
    </w:lvl>
    <w:lvl w:ilvl="1" w:tplc="EC2E3942">
      <w:numFmt w:val="decimal"/>
      <w:lvlText w:val=""/>
      <w:lvlJc w:val="left"/>
    </w:lvl>
    <w:lvl w:ilvl="2" w:tplc="EF9A7C28">
      <w:numFmt w:val="decimal"/>
      <w:lvlText w:val=""/>
      <w:lvlJc w:val="left"/>
    </w:lvl>
    <w:lvl w:ilvl="3" w:tplc="72DCFEEE">
      <w:numFmt w:val="decimal"/>
      <w:lvlText w:val=""/>
      <w:lvlJc w:val="left"/>
    </w:lvl>
    <w:lvl w:ilvl="4" w:tplc="B652F974">
      <w:numFmt w:val="decimal"/>
      <w:lvlText w:val=""/>
      <w:lvlJc w:val="left"/>
    </w:lvl>
    <w:lvl w:ilvl="5" w:tplc="6E2C1220">
      <w:numFmt w:val="decimal"/>
      <w:lvlText w:val=""/>
      <w:lvlJc w:val="left"/>
    </w:lvl>
    <w:lvl w:ilvl="6" w:tplc="A362721E">
      <w:numFmt w:val="decimal"/>
      <w:lvlText w:val=""/>
      <w:lvlJc w:val="left"/>
    </w:lvl>
    <w:lvl w:ilvl="7" w:tplc="6BE83F1A">
      <w:numFmt w:val="decimal"/>
      <w:lvlText w:val=""/>
      <w:lvlJc w:val="left"/>
    </w:lvl>
    <w:lvl w:ilvl="8" w:tplc="4B64B866">
      <w:numFmt w:val="decimal"/>
      <w:lvlText w:val=""/>
      <w:lvlJc w:val="left"/>
    </w:lvl>
  </w:abstractNum>
  <w:abstractNum w:abstractNumId="3">
    <w:nsid w:val="277F5E79"/>
    <w:multiLevelType w:val="hybridMultilevel"/>
    <w:tmpl w:val="496C35B2"/>
    <w:lvl w:ilvl="0" w:tplc="CBEE0D22">
      <w:start w:val="1"/>
      <w:numFmt w:val="bullet"/>
      <w:lvlText w:val=""/>
      <w:lvlJc w:val="left"/>
      <w:pPr>
        <w:ind w:left="1440" w:hanging="360"/>
      </w:p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2AE8944A"/>
    <w:multiLevelType w:val="hybridMultilevel"/>
    <w:tmpl w:val="8A881F0A"/>
    <w:lvl w:ilvl="0" w:tplc="2C6474AC">
      <w:start w:val="1"/>
      <w:numFmt w:val="bullet"/>
      <w:lvlText w:val="-"/>
      <w:lvlJc w:val="left"/>
    </w:lvl>
    <w:lvl w:ilvl="1" w:tplc="63D685E2">
      <w:numFmt w:val="decimal"/>
      <w:lvlText w:val=""/>
      <w:lvlJc w:val="left"/>
    </w:lvl>
    <w:lvl w:ilvl="2" w:tplc="D9F65C60">
      <w:numFmt w:val="decimal"/>
      <w:lvlText w:val=""/>
      <w:lvlJc w:val="left"/>
    </w:lvl>
    <w:lvl w:ilvl="3" w:tplc="3558C668">
      <w:numFmt w:val="decimal"/>
      <w:lvlText w:val=""/>
      <w:lvlJc w:val="left"/>
    </w:lvl>
    <w:lvl w:ilvl="4" w:tplc="2E8E786C">
      <w:numFmt w:val="decimal"/>
      <w:lvlText w:val=""/>
      <w:lvlJc w:val="left"/>
    </w:lvl>
    <w:lvl w:ilvl="5" w:tplc="4E14E0E0">
      <w:numFmt w:val="decimal"/>
      <w:lvlText w:val=""/>
      <w:lvlJc w:val="left"/>
    </w:lvl>
    <w:lvl w:ilvl="6" w:tplc="897E1780">
      <w:numFmt w:val="decimal"/>
      <w:lvlText w:val=""/>
      <w:lvlJc w:val="left"/>
    </w:lvl>
    <w:lvl w:ilvl="7" w:tplc="E2AA1324">
      <w:numFmt w:val="decimal"/>
      <w:lvlText w:val=""/>
      <w:lvlJc w:val="left"/>
    </w:lvl>
    <w:lvl w:ilvl="8" w:tplc="9AE836DC">
      <w:numFmt w:val="decimal"/>
      <w:lvlText w:val=""/>
      <w:lvlJc w:val="left"/>
    </w:lvl>
  </w:abstractNum>
  <w:abstractNum w:abstractNumId="5">
    <w:nsid w:val="2DD32C39"/>
    <w:multiLevelType w:val="hybridMultilevel"/>
    <w:tmpl w:val="5CE8B708"/>
    <w:lvl w:ilvl="0" w:tplc="D6A4F6CA">
      <w:numFmt w:val="bullet"/>
      <w:lvlText w:val=""/>
      <w:lvlJc w:val="left"/>
      <w:pPr>
        <w:tabs>
          <w:tab w:val="num" w:pos="717"/>
        </w:tabs>
        <w:ind w:left="717" w:hanging="360"/>
      </w:pPr>
      <w:rPr>
        <w:rFonts w:ascii="Symbol" w:eastAsia="Times New Roman" w:hAnsi="Symbol" w:cs="Times New Roman" w:hint="default"/>
      </w:rPr>
    </w:lvl>
    <w:lvl w:ilvl="1" w:tplc="04100001">
      <w:start w:val="1"/>
      <w:numFmt w:val="bullet"/>
      <w:lvlText w:val=""/>
      <w:lvlJc w:val="left"/>
      <w:pPr>
        <w:tabs>
          <w:tab w:val="num" w:pos="1437"/>
        </w:tabs>
        <w:ind w:left="1437" w:hanging="360"/>
      </w:pPr>
      <w:rPr>
        <w:rFonts w:ascii="Symbol" w:hAnsi="Symbol" w:hint="default"/>
      </w:rPr>
    </w:lvl>
    <w:lvl w:ilvl="2" w:tplc="04100005" w:tentative="1">
      <w:start w:val="1"/>
      <w:numFmt w:val="bullet"/>
      <w:lvlText w:val=""/>
      <w:lvlJc w:val="left"/>
      <w:pPr>
        <w:tabs>
          <w:tab w:val="num" w:pos="2157"/>
        </w:tabs>
        <w:ind w:left="2157" w:hanging="360"/>
      </w:pPr>
      <w:rPr>
        <w:rFonts w:ascii="Wingdings" w:hAnsi="Wingdings" w:hint="default"/>
      </w:rPr>
    </w:lvl>
    <w:lvl w:ilvl="3" w:tplc="04100001" w:tentative="1">
      <w:start w:val="1"/>
      <w:numFmt w:val="bullet"/>
      <w:lvlText w:val=""/>
      <w:lvlJc w:val="left"/>
      <w:pPr>
        <w:tabs>
          <w:tab w:val="num" w:pos="2877"/>
        </w:tabs>
        <w:ind w:left="2877" w:hanging="360"/>
      </w:pPr>
      <w:rPr>
        <w:rFonts w:ascii="Symbol" w:hAnsi="Symbol" w:hint="default"/>
      </w:rPr>
    </w:lvl>
    <w:lvl w:ilvl="4" w:tplc="04100003" w:tentative="1">
      <w:start w:val="1"/>
      <w:numFmt w:val="bullet"/>
      <w:lvlText w:val="o"/>
      <w:lvlJc w:val="left"/>
      <w:pPr>
        <w:tabs>
          <w:tab w:val="num" w:pos="3597"/>
        </w:tabs>
        <w:ind w:left="3597" w:hanging="360"/>
      </w:pPr>
      <w:rPr>
        <w:rFonts w:ascii="Courier New" w:hAnsi="Courier New" w:hint="default"/>
      </w:rPr>
    </w:lvl>
    <w:lvl w:ilvl="5" w:tplc="04100005" w:tentative="1">
      <w:start w:val="1"/>
      <w:numFmt w:val="bullet"/>
      <w:lvlText w:val=""/>
      <w:lvlJc w:val="left"/>
      <w:pPr>
        <w:tabs>
          <w:tab w:val="num" w:pos="4317"/>
        </w:tabs>
        <w:ind w:left="4317" w:hanging="360"/>
      </w:pPr>
      <w:rPr>
        <w:rFonts w:ascii="Wingdings" w:hAnsi="Wingdings" w:hint="default"/>
      </w:rPr>
    </w:lvl>
    <w:lvl w:ilvl="6" w:tplc="04100001" w:tentative="1">
      <w:start w:val="1"/>
      <w:numFmt w:val="bullet"/>
      <w:lvlText w:val=""/>
      <w:lvlJc w:val="left"/>
      <w:pPr>
        <w:tabs>
          <w:tab w:val="num" w:pos="5037"/>
        </w:tabs>
        <w:ind w:left="5037" w:hanging="360"/>
      </w:pPr>
      <w:rPr>
        <w:rFonts w:ascii="Symbol" w:hAnsi="Symbol" w:hint="default"/>
      </w:rPr>
    </w:lvl>
    <w:lvl w:ilvl="7" w:tplc="04100003" w:tentative="1">
      <w:start w:val="1"/>
      <w:numFmt w:val="bullet"/>
      <w:lvlText w:val="o"/>
      <w:lvlJc w:val="left"/>
      <w:pPr>
        <w:tabs>
          <w:tab w:val="num" w:pos="5757"/>
        </w:tabs>
        <w:ind w:left="5757" w:hanging="360"/>
      </w:pPr>
      <w:rPr>
        <w:rFonts w:ascii="Courier New" w:hAnsi="Courier New" w:hint="default"/>
      </w:rPr>
    </w:lvl>
    <w:lvl w:ilvl="8" w:tplc="04100005" w:tentative="1">
      <w:start w:val="1"/>
      <w:numFmt w:val="bullet"/>
      <w:lvlText w:val=""/>
      <w:lvlJc w:val="left"/>
      <w:pPr>
        <w:tabs>
          <w:tab w:val="num" w:pos="6477"/>
        </w:tabs>
        <w:ind w:left="6477" w:hanging="360"/>
      </w:pPr>
      <w:rPr>
        <w:rFonts w:ascii="Wingdings" w:hAnsi="Wingdings" w:hint="default"/>
      </w:rPr>
    </w:lvl>
  </w:abstractNum>
  <w:abstractNum w:abstractNumId="6">
    <w:nsid w:val="3A656B35"/>
    <w:multiLevelType w:val="hybridMultilevel"/>
    <w:tmpl w:val="CFA816D2"/>
    <w:lvl w:ilvl="0" w:tplc="B7EA3B8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41076C7E"/>
    <w:multiLevelType w:val="hybridMultilevel"/>
    <w:tmpl w:val="F4668B22"/>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8">
    <w:nsid w:val="46E87CCD"/>
    <w:multiLevelType w:val="hybridMultilevel"/>
    <w:tmpl w:val="B728EA12"/>
    <w:lvl w:ilvl="0" w:tplc="424E3C2C">
      <w:start w:val="1"/>
      <w:numFmt w:val="bullet"/>
      <w:lvlText w:val="-"/>
      <w:lvlJc w:val="left"/>
    </w:lvl>
    <w:lvl w:ilvl="1" w:tplc="D60630C6">
      <w:numFmt w:val="decimal"/>
      <w:lvlText w:val=""/>
      <w:lvlJc w:val="left"/>
    </w:lvl>
    <w:lvl w:ilvl="2" w:tplc="9B601F24">
      <w:numFmt w:val="decimal"/>
      <w:lvlText w:val=""/>
      <w:lvlJc w:val="left"/>
    </w:lvl>
    <w:lvl w:ilvl="3" w:tplc="02D647AC">
      <w:numFmt w:val="decimal"/>
      <w:lvlText w:val=""/>
      <w:lvlJc w:val="left"/>
    </w:lvl>
    <w:lvl w:ilvl="4" w:tplc="217E4FE2">
      <w:numFmt w:val="decimal"/>
      <w:lvlText w:val=""/>
      <w:lvlJc w:val="left"/>
    </w:lvl>
    <w:lvl w:ilvl="5" w:tplc="06962614">
      <w:numFmt w:val="decimal"/>
      <w:lvlText w:val=""/>
      <w:lvlJc w:val="left"/>
    </w:lvl>
    <w:lvl w:ilvl="6" w:tplc="553E7C94">
      <w:numFmt w:val="decimal"/>
      <w:lvlText w:val=""/>
      <w:lvlJc w:val="left"/>
    </w:lvl>
    <w:lvl w:ilvl="7" w:tplc="BAE21D6A">
      <w:numFmt w:val="decimal"/>
      <w:lvlText w:val=""/>
      <w:lvlJc w:val="left"/>
    </w:lvl>
    <w:lvl w:ilvl="8" w:tplc="D082C54A">
      <w:numFmt w:val="decimal"/>
      <w:lvlText w:val=""/>
      <w:lvlJc w:val="left"/>
    </w:lvl>
  </w:abstractNum>
  <w:abstractNum w:abstractNumId="9">
    <w:nsid w:val="625558EC"/>
    <w:multiLevelType w:val="hybridMultilevel"/>
    <w:tmpl w:val="EBA4B79C"/>
    <w:lvl w:ilvl="0" w:tplc="7514FCF4">
      <w:start w:val="1"/>
      <w:numFmt w:val="bullet"/>
      <w:lvlText w:val="-"/>
      <w:lvlJc w:val="left"/>
    </w:lvl>
    <w:lvl w:ilvl="1" w:tplc="BE066BAE">
      <w:numFmt w:val="decimal"/>
      <w:lvlText w:val=""/>
      <w:lvlJc w:val="left"/>
    </w:lvl>
    <w:lvl w:ilvl="2" w:tplc="6914B4E0">
      <w:numFmt w:val="decimal"/>
      <w:lvlText w:val=""/>
      <w:lvlJc w:val="left"/>
    </w:lvl>
    <w:lvl w:ilvl="3" w:tplc="9AC283BE">
      <w:numFmt w:val="decimal"/>
      <w:lvlText w:val=""/>
      <w:lvlJc w:val="left"/>
    </w:lvl>
    <w:lvl w:ilvl="4" w:tplc="93F6D3E4">
      <w:numFmt w:val="decimal"/>
      <w:lvlText w:val=""/>
      <w:lvlJc w:val="left"/>
    </w:lvl>
    <w:lvl w:ilvl="5" w:tplc="722C5CF2">
      <w:numFmt w:val="decimal"/>
      <w:lvlText w:val=""/>
      <w:lvlJc w:val="left"/>
    </w:lvl>
    <w:lvl w:ilvl="6" w:tplc="13EC814C">
      <w:numFmt w:val="decimal"/>
      <w:lvlText w:val=""/>
      <w:lvlJc w:val="left"/>
    </w:lvl>
    <w:lvl w:ilvl="7" w:tplc="BB4A95E4">
      <w:numFmt w:val="decimal"/>
      <w:lvlText w:val=""/>
      <w:lvlJc w:val="left"/>
    </w:lvl>
    <w:lvl w:ilvl="8" w:tplc="C926607C">
      <w:numFmt w:val="decimal"/>
      <w:lvlText w:val=""/>
      <w:lvlJc w:val="left"/>
    </w:lvl>
  </w:abstractNum>
  <w:abstractNum w:abstractNumId="10">
    <w:nsid w:val="643C9869"/>
    <w:multiLevelType w:val="hybridMultilevel"/>
    <w:tmpl w:val="2A766DE8"/>
    <w:lvl w:ilvl="0" w:tplc="CBEE0D22">
      <w:start w:val="1"/>
      <w:numFmt w:val="bullet"/>
      <w:lvlText w:val=""/>
      <w:lvlJc w:val="left"/>
    </w:lvl>
    <w:lvl w:ilvl="1" w:tplc="38DA4FB8">
      <w:numFmt w:val="decimal"/>
      <w:lvlText w:val=""/>
      <w:lvlJc w:val="left"/>
    </w:lvl>
    <w:lvl w:ilvl="2" w:tplc="AD0A03DE">
      <w:numFmt w:val="decimal"/>
      <w:lvlText w:val=""/>
      <w:lvlJc w:val="left"/>
    </w:lvl>
    <w:lvl w:ilvl="3" w:tplc="BDBA16F4">
      <w:numFmt w:val="decimal"/>
      <w:lvlText w:val=""/>
      <w:lvlJc w:val="left"/>
    </w:lvl>
    <w:lvl w:ilvl="4" w:tplc="EB0A7242">
      <w:numFmt w:val="decimal"/>
      <w:lvlText w:val=""/>
      <w:lvlJc w:val="left"/>
    </w:lvl>
    <w:lvl w:ilvl="5" w:tplc="AEA68722">
      <w:numFmt w:val="decimal"/>
      <w:lvlText w:val=""/>
      <w:lvlJc w:val="left"/>
    </w:lvl>
    <w:lvl w:ilvl="6" w:tplc="9A24D80A">
      <w:numFmt w:val="decimal"/>
      <w:lvlText w:val=""/>
      <w:lvlJc w:val="left"/>
    </w:lvl>
    <w:lvl w:ilvl="7" w:tplc="75A84E36">
      <w:numFmt w:val="decimal"/>
      <w:lvlText w:val=""/>
      <w:lvlJc w:val="left"/>
    </w:lvl>
    <w:lvl w:ilvl="8" w:tplc="DA7C6222">
      <w:numFmt w:val="decimal"/>
      <w:lvlText w:val=""/>
      <w:lvlJc w:val="left"/>
    </w:lvl>
  </w:abstractNum>
  <w:abstractNum w:abstractNumId="11">
    <w:nsid w:val="788839E4"/>
    <w:multiLevelType w:val="hybridMultilevel"/>
    <w:tmpl w:val="55B42CA4"/>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num w:numId="1">
    <w:abstractNumId w:val="0"/>
  </w:num>
  <w:num w:numId="2">
    <w:abstractNumId w:val="4"/>
  </w:num>
  <w:num w:numId="3">
    <w:abstractNumId w:val="9"/>
  </w:num>
  <w:num w:numId="4">
    <w:abstractNumId w:val="2"/>
  </w:num>
  <w:num w:numId="5">
    <w:abstractNumId w:val="8"/>
  </w:num>
  <w:num w:numId="6">
    <w:abstractNumId w:val="5"/>
  </w:num>
  <w:num w:numId="7">
    <w:abstractNumId w:val="6"/>
  </w:num>
  <w:num w:numId="8">
    <w:abstractNumId w:val="1"/>
  </w:num>
  <w:num w:numId="9">
    <w:abstractNumId w:val="10"/>
  </w:num>
  <w:num w:numId="10">
    <w:abstractNumId w:val="3"/>
  </w:num>
  <w:num w:numId="11">
    <w:abstractNumId w:val="7"/>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1"/>
    <w:footnote w:id="0"/>
  </w:footnotePr>
  <w:endnotePr>
    <w:endnote w:id="-1"/>
    <w:endnote w:id="0"/>
  </w:endnotePr>
  <w:compat>
    <w:useFELayout/>
  </w:compat>
  <w:rsids>
    <w:rsidRoot w:val="00E72075"/>
    <w:rsid w:val="00005DD5"/>
    <w:rsid w:val="0001390B"/>
    <w:rsid w:val="00090E46"/>
    <w:rsid w:val="00094118"/>
    <w:rsid w:val="000C38DD"/>
    <w:rsid w:val="000C3BD8"/>
    <w:rsid w:val="000C40C4"/>
    <w:rsid w:val="000C4448"/>
    <w:rsid w:val="000E26E0"/>
    <w:rsid w:val="001165E9"/>
    <w:rsid w:val="00130A68"/>
    <w:rsid w:val="001775B1"/>
    <w:rsid w:val="001A4CD4"/>
    <w:rsid w:val="001B4FE4"/>
    <w:rsid w:val="001E4ECF"/>
    <w:rsid w:val="00230BC9"/>
    <w:rsid w:val="00256153"/>
    <w:rsid w:val="00274B37"/>
    <w:rsid w:val="002F50CE"/>
    <w:rsid w:val="00356F75"/>
    <w:rsid w:val="00361528"/>
    <w:rsid w:val="0047388C"/>
    <w:rsid w:val="00486A51"/>
    <w:rsid w:val="00490C24"/>
    <w:rsid w:val="00545B91"/>
    <w:rsid w:val="00554C60"/>
    <w:rsid w:val="00582367"/>
    <w:rsid w:val="005E5BB9"/>
    <w:rsid w:val="00611CFE"/>
    <w:rsid w:val="006131E4"/>
    <w:rsid w:val="006421C5"/>
    <w:rsid w:val="006A4651"/>
    <w:rsid w:val="006E509A"/>
    <w:rsid w:val="00747A29"/>
    <w:rsid w:val="007823FE"/>
    <w:rsid w:val="007E0ED3"/>
    <w:rsid w:val="007E1F9F"/>
    <w:rsid w:val="00811D91"/>
    <w:rsid w:val="008437BB"/>
    <w:rsid w:val="008720F0"/>
    <w:rsid w:val="00873636"/>
    <w:rsid w:val="00897F3B"/>
    <w:rsid w:val="008B0406"/>
    <w:rsid w:val="009113D6"/>
    <w:rsid w:val="009130E0"/>
    <w:rsid w:val="00963CFB"/>
    <w:rsid w:val="00967AE8"/>
    <w:rsid w:val="00973AB9"/>
    <w:rsid w:val="0097533B"/>
    <w:rsid w:val="00996145"/>
    <w:rsid w:val="009A64A5"/>
    <w:rsid w:val="009B0F15"/>
    <w:rsid w:val="009F108D"/>
    <w:rsid w:val="00A31B4A"/>
    <w:rsid w:val="00A34880"/>
    <w:rsid w:val="00A81E33"/>
    <w:rsid w:val="00A857E5"/>
    <w:rsid w:val="00A95B6B"/>
    <w:rsid w:val="00A97A9E"/>
    <w:rsid w:val="00AA0CF3"/>
    <w:rsid w:val="00AA4700"/>
    <w:rsid w:val="00AB601C"/>
    <w:rsid w:val="00AE6860"/>
    <w:rsid w:val="00B03BCF"/>
    <w:rsid w:val="00B14D3B"/>
    <w:rsid w:val="00B211EA"/>
    <w:rsid w:val="00B42D91"/>
    <w:rsid w:val="00B603DE"/>
    <w:rsid w:val="00BF0D89"/>
    <w:rsid w:val="00C330A4"/>
    <w:rsid w:val="00CC28F6"/>
    <w:rsid w:val="00CC60AC"/>
    <w:rsid w:val="00D327CD"/>
    <w:rsid w:val="00D67D62"/>
    <w:rsid w:val="00D823C5"/>
    <w:rsid w:val="00DA19F0"/>
    <w:rsid w:val="00DB27F4"/>
    <w:rsid w:val="00DB3A99"/>
    <w:rsid w:val="00DD7C57"/>
    <w:rsid w:val="00DE6215"/>
    <w:rsid w:val="00E24EA2"/>
    <w:rsid w:val="00E51D22"/>
    <w:rsid w:val="00E72075"/>
    <w:rsid w:val="00E92DE3"/>
    <w:rsid w:val="00EF06A0"/>
    <w:rsid w:val="00F14988"/>
    <w:rsid w:val="00F85AE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72075"/>
  </w:style>
  <w:style w:type="paragraph" w:styleId="Titolo1">
    <w:name w:val="heading 1"/>
    <w:basedOn w:val="Normale"/>
    <w:next w:val="Normale"/>
    <w:link w:val="Titolo1Carattere"/>
    <w:qFormat/>
    <w:rsid w:val="006E509A"/>
    <w:pPr>
      <w:keepNext/>
      <w:spacing w:before="240" w:after="60"/>
      <w:outlineLvl w:val="0"/>
    </w:pPr>
    <w:rPr>
      <w:rFonts w:ascii="Arial" w:eastAsia="Times New Roman" w:hAnsi="Arial" w:cs="Arial"/>
      <w:b/>
      <w:bCs/>
      <w:kern w:val="32"/>
      <w:sz w:val="32"/>
      <w:szCs w:val="32"/>
    </w:rPr>
  </w:style>
  <w:style w:type="paragraph" w:styleId="Titolo4">
    <w:name w:val="heading 4"/>
    <w:basedOn w:val="Normale"/>
    <w:next w:val="Normale"/>
    <w:link w:val="Titolo4Carattere"/>
    <w:qFormat/>
    <w:rsid w:val="006E509A"/>
    <w:pPr>
      <w:keepNext/>
      <w:spacing w:before="240" w:after="60"/>
      <w:outlineLvl w:val="3"/>
    </w:pPr>
    <w:rPr>
      <w:rFonts w:ascii="Calibri" w:eastAsia="Times New Roman" w:hAnsi="Calibri"/>
      <w:b/>
      <w:bCs/>
      <w:sz w:val="28"/>
      <w:szCs w:val="28"/>
    </w:rPr>
  </w:style>
  <w:style w:type="paragraph" w:styleId="Titolo8">
    <w:name w:val="heading 8"/>
    <w:basedOn w:val="Normale"/>
    <w:next w:val="Normale"/>
    <w:link w:val="Titolo8Carattere"/>
    <w:qFormat/>
    <w:rsid w:val="006E509A"/>
    <w:pPr>
      <w:spacing w:before="240" w:after="60"/>
      <w:outlineLvl w:val="7"/>
    </w:pPr>
    <w:rPr>
      <w:rFonts w:ascii="Calibri" w:eastAsia="Times New Roman" w:hAnsi="Calibri"/>
      <w:i/>
      <w:iCs/>
      <w:sz w:val="24"/>
      <w:szCs w:val="24"/>
    </w:rPr>
  </w:style>
  <w:style w:type="paragraph" w:styleId="Titolo9">
    <w:name w:val="heading 9"/>
    <w:basedOn w:val="Normale"/>
    <w:next w:val="Normale"/>
    <w:link w:val="Titolo9Carattere"/>
    <w:qFormat/>
    <w:rsid w:val="006E509A"/>
    <w:pPr>
      <w:spacing w:before="240" w:after="60"/>
      <w:outlineLvl w:val="8"/>
    </w:pPr>
    <w:rPr>
      <w:rFonts w:ascii="Cambria" w:eastAsia="Times New Roman" w:hAnsi="Cambri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BF0D89"/>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6E509A"/>
    <w:rPr>
      <w:rFonts w:ascii="Arial" w:eastAsia="Times New Roman" w:hAnsi="Arial" w:cs="Arial"/>
      <w:b/>
      <w:bCs/>
      <w:kern w:val="32"/>
      <w:sz w:val="32"/>
      <w:szCs w:val="32"/>
    </w:rPr>
  </w:style>
  <w:style w:type="character" w:customStyle="1" w:styleId="Titolo4Carattere">
    <w:name w:val="Titolo 4 Carattere"/>
    <w:basedOn w:val="Carpredefinitoparagrafo"/>
    <w:link w:val="Titolo4"/>
    <w:rsid w:val="006E509A"/>
    <w:rPr>
      <w:rFonts w:ascii="Calibri" w:eastAsia="Times New Roman" w:hAnsi="Calibri"/>
      <w:b/>
      <w:bCs/>
      <w:sz w:val="28"/>
      <w:szCs w:val="28"/>
    </w:rPr>
  </w:style>
  <w:style w:type="character" w:customStyle="1" w:styleId="Titolo8Carattere">
    <w:name w:val="Titolo 8 Carattere"/>
    <w:basedOn w:val="Carpredefinitoparagrafo"/>
    <w:link w:val="Titolo8"/>
    <w:rsid w:val="006E509A"/>
    <w:rPr>
      <w:rFonts w:ascii="Calibri" w:eastAsia="Times New Roman" w:hAnsi="Calibri"/>
      <w:i/>
      <w:iCs/>
      <w:sz w:val="24"/>
      <w:szCs w:val="24"/>
    </w:rPr>
  </w:style>
  <w:style w:type="character" w:customStyle="1" w:styleId="Titolo9Carattere">
    <w:name w:val="Titolo 9 Carattere"/>
    <w:basedOn w:val="Carpredefinitoparagrafo"/>
    <w:link w:val="Titolo9"/>
    <w:rsid w:val="006E509A"/>
    <w:rPr>
      <w:rFonts w:ascii="Cambria" w:eastAsia="Times New Roman" w:hAnsi="Cambria"/>
    </w:rPr>
  </w:style>
  <w:style w:type="paragraph" w:styleId="Testofumetto">
    <w:name w:val="Balloon Text"/>
    <w:basedOn w:val="Normale"/>
    <w:link w:val="TestofumettoCarattere"/>
    <w:uiPriority w:val="99"/>
    <w:semiHidden/>
    <w:unhideWhenUsed/>
    <w:rsid w:val="00A3488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4880"/>
    <w:rPr>
      <w:rFonts w:ascii="Tahoma" w:hAnsi="Tahoma" w:cs="Tahoma"/>
      <w:sz w:val="16"/>
      <w:szCs w:val="16"/>
    </w:rPr>
  </w:style>
  <w:style w:type="paragraph" w:customStyle="1" w:styleId="Standard">
    <w:name w:val="Standard"/>
    <w:rsid w:val="00B14D3B"/>
    <w:pPr>
      <w:suppressAutoHyphens/>
      <w:autoSpaceDN w:val="0"/>
      <w:spacing w:after="200" w:line="276" w:lineRule="auto"/>
      <w:textAlignment w:val="baseline"/>
    </w:pPr>
    <w:rPr>
      <w:rFonts w:eastAsia="SimSun" w:cs="Mangal"/>
      <w:kern w:val="3"/>
      <w:sz w:val="24"/>
      <w:szCs w:val="24"/>
      <w:lang w:eastAsia="zh-CN" w:bidi="hi-IN"/>
    </w:rPr>
  </w:style>
  <w:style w:type="paragraph" w:customStyle="1" w:styleId="a">
    <w:rsid w:val="00554C60"/>
    <w:pPr>
      <w:suppressAutoHyphens/>
      <w:spacing w:after="120"/>
    </w:pPr>
    <w:rPr>
      <w:rFonts w:eastAsia="Times New Roman"/>
      <w:kern w:val="1"/>
      <w:sz w:val="20"/>
      <w:szCs w:val="20"/>
      <w:lang w:eastAsia="ar-SA"/>
    </w:rPr>
  </w:style>
  <w:style w:type="paragraph" w:styleId="Corpodeltesto">
    <w:name w:val="Body Text"/>
    <w:basedOn w:val="Normale"/>
    <w:link w:val="CorpodeltestoCarattere"/>
    <w:uiPriority w:val="99"/>
    <w:semiHidden/>
    <w:unhideWhenUsed/>
    <w:rsid w:val="00554C60"/>
    <w:pPr>
      <w:spacing w:after="120"/>
    </w:pPr>
  </w:style>
  <w:style w:type="character" w:customStyle="1" w:styleId="CorpodeltestoCarattere">
    <w:name w:val="Corpo del testo Carattere"/>
    <w:basedOn w:val="Carpredefinitoparagrafo"/>
    <w:link w:val="Corpodeltesto"/>
    <w:uiPriority w:val="99"/>
    <w:semiHidden/>
    <w:rsid w:val="00554C60"/>
  </w:style>
  <w:style w:type="paragraph" w:styleId="Rientrocorpodeltesto">
    <w:name w:val="Body Text Indent"/>
    <w:basedOn w:val="Normale"/>
    <w:link w:val="RientrocorpodeltestoCarattere"/>
    <w:uiPriority w:val="99"/>
    <w:semiHidden/>
    <w:unhideWhenUsed/>
    <w:rsid w:val="00274B37"/>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74B37"/>
  </w:style>
  <w:style w:type="paragraph" w:styleId="Paragrafoelenco">
    <w:name w:val="List Paragraph"/>
    <w:basedOn w:val="Normale"/>
    <w:uiPriority w:val="34"/>
    <w:qFormat/>
    <w:rsid w:val="000C4448"/>
    <w:pPr>
      <w:ind w:left="720"/>
      <w:contextualSpacing/>
    </w:pPr>
  </w:style>
  <w:style w:type="character" w:styleId="Collegamentoipertestuale">
    <w:name w:val="Hyperlink"/>
    <w:basedOn w:val="Carpredefinitoparagrafo"/>
    <w:uiPriority w:val="99"/>
    <w:unhideWhenUsed/>
    <w:rsid w:val="00963CFB"/>
    <w:rPr>
      <w:color w:val="0000FF" w:themeColor="hyperlink"/>
      <w:u w:val="single"/>
    </w:rPr>
  </w:style>
  <w:style w:type="paragraph" w:styleId="Intestazione">
    <w:name w:val="header"/>
    <w:basedOn w:val="Normale"/>
    <w:link w:val="IntestazioneCarattere"/>
    <w:uiPriority w:val="99"/>
    <w:unhideWhenUsed/>
    <w:rsid w:val="00DB27F4"/>
    <w:pPr>
      <w:tabs>
        <w:tab w:val="center" w:pos="4819"/>
        <w:tab w:val="right" w:pos="9638"/>
      </w:tabs>
    </w:pPr>
  </w:style>
  <w:style w:type="character" w:customStyle="1" w:styleId="IntestazioneCarattere">
    <w:name w:val="Intestazione Carattere"/>
    <w:basedOn w:val="Carpredefinitoparagrafo"/>
    <w:link w:val="Intestazione"/>
    <w:uiPriority w:val="99"/>
    <w:rsid w:val="00DB27F4"/>
  </w:style>
  <w:style w:type="paragraph" w:styleId="Pidipagina">
    <w:name w:val="footer"/>
    <w:basedOn w:val="Normale"/>
    <w:link w:val="PidipaginaCarattere"/>
    <w:uiPriority w:val="99"/>
    <w:semiHidden/>
    <w:unhideWhenUsed/>
    <w:rsid w:val="00DB27F4"/>
    <w:pPr>
      <w:tabs>
        <w:tab w:val="center" w:pos="4819"/>
        <w:tab w:val="right" w:pos="9638"/>
      </w:tabs>
    </w:pPr>
  </w:style>
  <w:style w:type="character" w:customStyle="1" w:styleId="PidipaginaCarattere">
    <w:name w:val="Piè di pagina Carattere"/>
    <w:basedOn w:val="Carpredefinitoparagrafo"/>
    <w:link w:val="Pidipagina"/>
    <w:uiPriority w:val="99"/>
    <w:semiHidden/>
    <w:rsid w:val="00DB27F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16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01_0165.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zzano.ragioneria@postecert.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475003-795E-45F0-AF06-770B1ECE3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2411</Words>
  <Characters>13744</Characters>
  <Application>Microsoft Office Word</Application>
  <DocSecurity>0</DocSecurity>
  <Lines>114</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MF.Circelli</cp:lastModifiedBy>
  <cp:revision>2</cp:revision>
  <cp:lastPrinted>2017-10-04T11:42:00Z</cp:lastPrinted>
  <dcterms:created xsi:type="dcterms:W3CDTF">2017-11-09T15:32:00Z</dcterms:created>
  <dcterms:modified xsi:type="dcterms:W3CDTF">2017-11-09T15:32:00Z</dcterms:modified>
</cp:coreProperties>
</file>