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32" w:rsidRDefault="00494432" w:rsidP="00CD6F7B">
      <w:pPr>
        <w:autoSpaceDE w:val="0"/>
        <w:autoSpaceDN w:val="0"/>
        <w:adjustRightInd w:val="0"/>
        <w:spacing w:after="0" w:line="240" w:lineRule="auto"/>
        <w:jc w:val="both"/>
        <w:rPr>
          <w:rFonts w:cs="Times New Roman"/>
          <w:sz w:val="24"/>
          <w:szCs w:val="24"/>
          <w:lang w:eastAsia="it-IT"/>
        </w:rPr>
      </w:pPr>
      <w:bookmarkStart w:id="0" w:name="_GoBack"/>
      <w:bookmarkEnd w:id="0"/>
    </w:p>
    <w:p w:rsidR="00494432" w:rsidRPr="003019D3" w:rsidRDefault="00494432" w:rsidP="00CD6F7B">
      <w:pPr>
        <w:autoSpaceDE w:val="0"/>
        <w:autoSpaceDN w:val="0"/>
        <w:adjustRightInd w:val="0"/>
        <w:spacing w:after="0" w:line="240" w:lineRule="auto"/>
        <w:jc w:val="both"/>
        <w:rPr>
          <w:rFonts w:cs="Times New Roman"/>
          <w:sz w:val="24"/>
          <w:szCs w:val="24"/>
          <w:lang w:eastAsia="it-IT"/>
        </w:rPr>
      </w:pPr>
    </w:p>
    <w:p w:rsidR="009F20BB" w:rsidRPr="003019D3" w:rsidRDefault="009F20BB" w:rsidP="00C322ED">
      <w:pPr>
        <w:autoSpaceDE w:val="0"/>
        <w:autoSpaceDN w:val="0"/>
        <w:adjustRightInd w:val="0"/>
        <w:spacing w:after="0" w:line="240" w:lineRule="auto"/>
        <w:jc w:val="both"/>
        <w:rPr>
          <w:rFonts w:cs="Times New Roman"/>
          <w:sz w:val="24"/>
          <w:szCs w:val="24"/>
          <w:lang w:eastAsia="it-IT"/>
        </w:rPr>
      </w:pPr>
    </w:p>
    <w:p w:rsidR="009F20BB" w:rsidRPr="003019D3" w:rsidRDefault="009F20BB" w:rsidP="00C147FD">
      <w:pPr>
        <w:autoSpaceDE w:val="0"/>
        <w:autoSpaceDN w:val="0"/>
        <w:adjustRightInd w:val="0"/>
        <w:spacing w:after="0" w:line="240" w:lineRule="auto"/>
        <w:rPr>
          <w:rFonts w:cs="Times New Roman"/>
          <w:sz w:val="24"/>
          <w:szCs w:val="24"/>
        </w:rPr>
      </w:pPr>
    </w:p>
    <w:p w:rsidR="006608EC" w:rsidRDefault="006608EC" w:rsidP="00CD6F7B">
      <w:pPr>
        <w:autoSpaceDE w:val="0"/>
        <w:autoSpaceDN w:val="0"/>
        <w:adjustRightInd w:val="0"/>
        <w:spacing w:after="0" w:line="240" w:lineRule="auto"/>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p>
    <w:p w:rsidR="00CD6F7B" w:rsidRDefault="006608EC" w:rsidP="00CD6F7B">
      <w:pPr>
        <w:autoSpaceDE w:val="0"/>
        <w:autoSpaceDN w:val="0"/>
        <w:adjustRightInd w:val="0"/>
        <w:spacing w:after="0" w:line="240" w:lineRule="auto"/>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3019D3" w:rsidRPr="003019D3">
        <w:rPr>
          <w:rFonts w:cs="Times New Roman"/>
          <w:b/>
          <w:sz w:val="24"/>
          <w:szCs w:val="24"/>
        </w:rPr>
        <w:t xml:space="preserve">ALLEGATO </w:t>
      </w:r>
      <w:proofErr w:type="gramStart"/>
      <w:r w:rsidR="00CD6F7B">
        <w:rPr>
          <w:rFonts w:cs="Times New Roman"/>
          <w:b/>
          <w:sz w:val="24"/>
          <w:szCs w:val="24"/>
        </w:rPr>
        <w:t>“ A</w:t>
      </w:r>
      <w:proofErr w:type="gramEnd"/>
      <w:r w:rsidR="00CD6F7B">
        <w:rPr>
          <w:rFonts w:cs="Times New Roman"/>
          <w:b/>
          <w:sz w:val="24"/>
          <w:szCs w:val="24"/>
        </w:rPr>
        <w:t xml:space="preserve"> “ </w:t>
      </w:r>
    </w:p>
    <w:p w:rsidR="00CD6F7B" w:rsidRDefault="00CD6F7B" w:rsidP="00CD6F7B">
      <w:pPr>
        <w:autoSpaceDE w:val="0"/>
        <w:autoSpaceDN w:val="0"/>
        <w:adjustRightInd w:val="0"/>
        <w:spacing w:after="0" w:line="240" w:lineRule="auto"/>
        <w:rPr>
          <w:rFonts w:cs="Times New Roman"/>
          <w:b/>
          <w:sz w:val="24"/>
          <w:szCs w:val="24"/>
        </w:rPr>
      </w:pPr>
    </w:p>
    <w:p w:rsidR="009F20BB" w:rsidRPr="003019D3" w:rsidRDefault="00CD6F7B" w:rsidP="00CD6F7B">
      <w:pPr>
        <w:autoSpaceDE w:val="0"/>
        <w:autoSpaceDN w:val="0"/>
        <w:adjustRightInd w:val="0"/>
        <w:spacing w:after="0" w:line="240" w:lineRule="auto"/>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9F20BB" w:rsidRPr="003019D3">
        <w:rPr>
          <w:rFonts w:cs="Times New Roman"/>
          <w:sz w:val="24"/>
          <w:szCs w:val="24"/>
        </w:rPr>
        <w:t>AL</w:t>
      </w:r>
      <w:r>
        <w:rPr>
          <w:rFonts w:cs="Times New Roman"/>
          <w:sz w:val="24"/>
          <w:szCs w:val="24"/>
        </w:rPr>
        <w:tab/>
      </w:r>
      <w:r w:rsidR="009F20BB" w:rsidRPr="003019D3">
        <w:rPr>
          <w:rFonts w:cs="Times New Roman"/>
          <w:sz w:val="24"/>
          <w:szCs w:val="24"/>
        </w:rPr>
        <w:t>COMUNE DI BALESTRATE</w:t>
      </w:r>
    </w:p>
    <w:p w:rsidR="009F20BB" w:rsidRPr="003019D3" w:rsidRDefault="009F20BB" w:rsidP="00030162">
      <w:pPr>
        <w:autoSpaceDE w:val="0"/>
        <w:autoSpaceDN w:val="0"/>
        <w:adjustRightInd w:val="0"/>
        <w:spacing w:after="0" w:line="240" w:lineRule="auto"/>
        <w:ind w:left="5664"/>
        <w:rPr>
          <w:rFonts w:cs="Times New Roman"/>
          <w:sz w:val="24"/>
          <w:szCs w:val="24"/>
        </w:rPr>
      </w:pPr>
      <w:r w:rsidRPr="003019D3">
        <w:rPr>
          <w:rFonts w:cs="Times New Roman"/>
          <w:sz w:val="24"/>
          <w:szCs w:val="24"/>
        </w:rPr>
        <w:t>DIREZIONE AMMINISTRATIVA E SERVIZI ALLA PERSONA</w:t>
      </w:r>
    </w:p>
    <w:p w:rsidR="009F20BB" w:rsidRPr="003019D3" w:rsidRDefault="009F20BB" w:rsidP="00C147FD">
      <w:pPr>
        <w:autoSpaceDE w:val="0"/>
        <w:autoSpaceDN w:val="0"/>
        <w:adjustRightInd w:val="0"/>
        <w:spacing w:after="0" w:line="240" w:lineRule="auto"/>
        <w:ind w:left="4956" w:firstLine="708"/>
        <w:rPr>
          <w:rFonts w:cs="Times New Roman"/>
          <w:sz w:val="24"/>
          <w:szCs w:val="24"/>
        </w:rPr>
      </w:pPr>
      <w:r w:rsidRPr="003019D3">
        <w:rPr>
          <w:rFonts w:cs="Times New Roman"/>
          <w:sz w:val="24"/>
          <w:szCs w:val="24"/>
        </w:rPr>
        <w:t xml:space="preserve">VIA ROMA, 14 </w:t>
      </w:r>
    </w:p>
    <w:p w:rsidR="009F20BB" w:rsidRPr="003019D3" w:rsidRDefault="009F20BB" w:rsidP="00C147FD">
      <w:pPr>
        <w:autoSpaceDE w:val="0"/>
        <w:autoSpaceDN w:val="0"/>
        <w:adjustRightInd w:val="0"/>
        <w:spacing w:after="0" w:line="240" w:lineRule="auto"/>
        <w:rPr>
          <w:rFonts w:cs="Times New Roman"/>
          <w:b/>
          <w:bCs/>
          <w:sz w:val="24"/>
          <w:szCs w:val="24"/>
        </w:rPr>
      </w:pPr>
    </w:p>
    <w:p w:rsidR="009F20BB" w:rsidRPr="003019D3" w:rsidRDefault="009F20BB" w:rsidP="00C147FD">
      <w:pPr>
        <w:autoSpaceDE w:val="0"/>
        <w:autoSpaceDN w:val="0"/>
        <w:adjustRightInd w:val="0"/>
        <w:spacing w:after="0" w:line="240" w:lineRule="auto"/>
        <w:rPr>
          <w:rFonts w:cs="Times New Roman"/>
          <w:sz w:val="24"/>
          <w:szCs w:val="24"/>
        </w:rPr>
      </w:pPr>
      <w:r w:rsidRPr="003019D3">
        <w:rPr>
          <w:rFonts w:cs="Times New Roman"/>
          <w:b/>
          <w:bCs/>
          <w:sz w:val="24"/>
          <w:szCs w:val="24"/>
        </w:rPr>
        <w:t>Oggetto</w:t>
      </w:r>
      <w:r w:rsidRPr="003019D3">
        <w:rPr>
          <w:rFonts w:cs="Times New Roman"/>
          <w:sz w:val="24"/>
          <w:szCs w:val="24"/>
        </w:rPr>
        <w:t>:</w:t>
      </w:r>
      <w:r w:rsidR="003019D3" w:rsidRPr="003019D3">
        <w:rPr>
          <w:rFonts w:cs="Times New Roman"/>
          <w:sz w:val="24"/>
          <w:szCs w:val="24"/>
        </w:rPr>
        <w:t xml:space="preserve"> </w:t>
      </w:r>
      <w:r w:rsidRPr="003019D3">
        <w:rPr>
          <w:rFonts w:cs="Times New Roman"/>
          <w:sz w:val="24"/>
          <w:szCs w:val="24"/>
        </w:rPr>
        <w:t>Proposta di candidatura.</w:t>
      </w:r>
    </w:p>
    <w:p w:rsidR="009F20BB" w:rsidRPr="003019D3" w:rsidRDefault="009F20BB" w:rsidP="00C147FD">
      <w:pPr>
        <w:autoSpaceDE w:val="0"/>
        <w:autoSpaceDN w:val="0"/>
        <w:adjustRightInd w:val="0"/>
        <w:spacing w:after="0" w:line="240" w:lineRule="auto"/>
        <w:rPr>
          <w:rFonts w:cs="Times New Roman"/>
          <w:sz w:val="24"/>
          <w:szCs w:val="24"/>
        </w:rPr>
      </w:pPr>
    </w:p>
    <w:p w:rsidR="009F20BB" w:rsidRPr="003019D3" w:rsidRDefault="009F20BB" w:rsidP="00C147FD">
      <w:pPr>
        <w:autoSpaceDE w:val="0"/>
        <w:autoSpaceDN w:val="0"/>
        <w:adjustRightInd w:val="0"/>
        <w:spacing w:after="0" w:line="240" w:lineRule="auto"/>
        <w:rPr>
          <w:rFonts w:cs="Times New Roman"/>
          <w:sz w:val="24"/>
          <w:szCs w:val="24"/>
        </w:rPr>
      </w:pPr>
      <w:r w:rsidRPr="003019D3">
        <w:rPr>
          <w:rFonts w:cs="Times New Roman"/>
          <w:sz w:val="24"/>
          <w:szCs w:val="24"/>
        </w:rPr>
        <w:t xml:space="preserve">Il/La sottoscritto/a ________nato/a </w:t>
      </w:r>
      <w:proofErr w:type="spellStart"/>
      <w:r w:rsidRPr="003019D3">
        <w:rPr>
          <w:rFonts w:cs="Times New Roman"/>
          <w:sz w:val="24"/>
          <w:szCs w:val="24"/>
        </w:rPr>
        <w:t>a</w:t>
      </w:r>
      <w:proofErr w:type="spellEnd"/>
      <w:r w:rsidRPr="003019D3">
        <w:rPr>
          <w:rFonts w:cs="Times New Roman"/>
          <w:sz w:val="24"/>
          <w:szCs w:val="24"/>
        </w:rPr>
        <w:t xml:space="preserve"> _____________________ </w:t>
      </w:r>
      <w:proofErr w:type="gramStart"/>
      <w:r w:rsidRPr="003019D3">
        <w:rPr>
          <w:rFonts w:cs="Times New Roman"/>
          <w:sz w:val="24"/>
          <w:szCs w:val="24"/>
        </w:rPr>
        <w:t>( )</w:t>
      </w:r>
      <w:proofErr w:type="gramEnd"/>
      <w:r w:rsidRPr="003019D3">
        <w:rPr>
          <w:rFonts w:cs="Times New Roman"/>
          <w:sz w:val="24"/>
          <w:szCs w:val="24"/>
        </w:rPr>
        <w:t xml:space="preserve"> il _____/______/ ______ residente a__________________________________ in via</w:t>
      </w:r>
      <w:r w:rsidR="00CD6F7B">
        <w:rPr>
          <w:rFonts w:cs="Times New Roman"/>
          <w:sz w:val="24"/>
          <w:szCs w:val="24"/>
        </w:rPr>
        <w:t xml:space="preserve"> </w:t>
      </w:r>
      <w:r w:rsidRPr="003019D3">
        <w:rPr>
          <w:rFonts w:cs="Times New Roman"/>
          <w:sz w:val="24"/>
          <w:szCs w:val="24"/>
        </w:rPr>
        <w:t>_____________________n._______</w:t>
      </w:r>
    </w:p>
    <w:p w:rsidR="009F20BB" w:rsidRPr="003019D3" w:rsidRDefault="009F20BB" w:rsidP="00C147FD">
      <w:pPr>
        <w:autoSpaceDE w:val="0"/>
        <w:autoSpaceDN w:val="0"/>
        <w:adjustRightInd w:val="0"/>
        <w:spacing w:after="0" w:line="240" w:lineRule="auto"/>
        <w:rPr>
          <w:rFonts w:cs="Times New Roman"/>
          <w:sz w:val="24"/>
          <w:szCs w:val="24"/>
        </w:rPr>
      </w:pPr>
      <w:r w:rsidRPr="003019D3">
        <w:rPr>
          <w:rFonts w:cs="Times New Roman"/>
          <w:sz w:val="24"/>
          <w:szCs w:val="24"/>
        </w:rPr>
        <w:t xml:space="preserve">tel. __________________ </w:t>
      </w:r>
      <w:proofErr w:type="spellStart"/>
      <w:proofErr w:type="gramStart"/>
      <w:r w:rsidRPr="003019D3">
        <w:rPr>
          <w:rFonts w:cs="Times New Roman"/>
          <w:sz w:val="24"/>
          <w:szCs w:val="24"/>
        </w:rPr>
        <w:t>cell</w:t>
      </w:r>
      <w:proofErr w:type="spellEnd"/>
      <w:r w:rsidRPr="003019D3">
        <w:rPr>
          <w:rFonts w:cs="Times New Roman"/>
          <w:sz w:val="24"/>
          <w:szCs w:val="24"/>
        </w:rPr>
        <w:t>._</w:t>
      </w:r>
      <w:proofErr w:type="gramEnd"/>
      <w:r w:rsidRPr="003019D3">
        <w:rPr>
          <w:rFonts w:cs="Times New Roman"/>
          <w:sz w:val="24"/>
          <w:szCs w:val="24"/>
        </w:rPr>
        <w:t>___________________ e mail/</w:t>
      </w:r>
      <w:proofErr w:type="spellStart"/>
      <w:r w:rsidRPr="003019D3">
        <w:rPr>
          <w:rFonts w:cs="Times New Roman"/>
          <w:sz w:val="24"/>
          <w:szCs w:val="24"/>
        </w:rPr>
        <w:t>pec</w:t>
      </w:r>
      <w:proofErr w:type="spellEnd"/>
      <w:r w:rsidRPr="003019D3">
        <w:rPr>
          <w:rFonts w:cs="Times New Roman"/>
          <w:sz w:val="24"/>
          <w:szCs w:val="24"/>
        </w:rPr>
        <w:t xml:space="preserve"> _________________</w:t>
      </w:r>
    </w:p>
    <w:p w:rsidR="009F20BB" w:rsidRPr="003019D3" w:rsidRDefault="009F20BB" w:rsidP="00C147FD">
      <w:pPr>
        <w:autoSpaceDE w:val="0"/>
        <w:autoSpaceDN w:val="0"/>
        <w:adjustRightInd w:val="0"/>
        <w:spacing w:after="0" w:line="240" w:lineRule="auto"/>
        <w:jc w:val="center"/>
        <w:rPr>
          <w:rFonts w:cs="Times New Roman"/>
          <w:sz w:val="24"/>
          <w:szCs w:val="24"/>
        </w:rPr>
      </w:pPr>
    </w:p>
    <w:p w:rsidR="009F20BB" w:rsidRPr="003019D3" w:rsidRDefault="009F20BB" w:rsidP="00C147FD">
      <w:pPr>
        <w:autoSpaceDE w:val="0"/>
        <w:autoSpaceDN w:val="0"/>
        <w:adjustRightInd w:val="0"/>
        <w:spacing w:after="0" w:line="240" w:lineRule="auto"/>
        <w:jc w:val="center"/>
        <w:rPr>
          <w:rFonts w:cs="Times New Roman"/>
          <w:sz w:val="24"/>
          <w:szCs w:val="24"/>
        </w:rPr>
      </w:pPr>
      <w:r w:rsidRPr="003019D3">
        <w:rPr>
          <w:rFonts w:cs="Times New Roman"/>
          <w:sz w:val="24"/>
          <w:szCs w:val="24"/>
        </w:rPr>
        <w:t>PRESENTA</w:t>
      </w:r>
    </w:p>
    <w:p w:rsidR="009F20BB" w:rsidRPr="003019D3" w:rsidRDefault="009F20BB" w:rsidP="00C147FD">
      <w:pPr>
        <w:autoSpaceDE w:val="0"/>
        <w:autoSpaceDN w:val="0"/>
        <w:adjustRightInd w:val="0"/>
        <w:spacing w:after="0" w:line="240" w:lineRule="auto"/>
        <w:rPr>
          <w:rFonts w:cs="Times New Roman"/>
          <w:sz w:val="24"/>
          <w:szCs w:val="24"/>
        </w:rPr>
      </w:pP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la</w:t>
      </w:r>
      <w:proofErr w:type="gramEnd"/>
      <w:r w:rsidRPr="003019D3">
        <w:rPr>
          <w:rFonts w:cs="Times New Roman"/>
          <w:sz w:val="24"/>
          <w:szCs w:val="24"/>
        </w:rPr>
        <w:t xml:space="preserve"> propria candidatura per la selezione per l’individuazione di n. 1 soggetto esterno all’Ente a cui attribuire l’incarico professionale, ex art. 2229Cod. Civile, per lo svolgimento delle funzioni OIV (organismo indipendente di valutazione) ai sensi dell’ art. 14 D.Lvo150/2009.</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A tal fine, consapevole delle sanzioni penali richiamate dall’art. 76 del D.P.R. 28/12/2000 n. 445, in caso di dichiarazioni mendaci e di formazione o uso di atti falsi,</w:t>
      </w:r>
    </w:p>
    <w:p w:rsidR="009F20BB" w:rsidRPr="003019D3" w:rsidRDefault="009F20BB" w:rsidP="00C147FD">
      <w:pPr>
        <w:autoSpaceDE w:val="0"/>
        <w:autoSpaceDN w:val="0"/>
        <w:adjustRightInd w:val="0"/>
        <w:spacing w:after="0" w:line="240" w:lineRule="auto"/>
        <w:jc w:val="center"/>
        <w:rPr>
          <w:rFonts w:cs="Times New Roman"/>
          <w:b/>
          <w:bCs/>
          <w:sz w:val="24"/>
          <w:szCs w:val="24"/>
        </w:rPr>
      </w:pPr>
    </w:p>
    <w:p w:rsidR="009F20BB" w:rsidRPr="003019D3" w:rsidRDefault="009F20BB" w:rsidP="00C147FD">
      <w:pPr>
        <w:autoSpaceDE w:val="0"/>
        <w:autoSpaceDN w:val="0"/>
        <w:adjustRightInd w:val="0"/>
        <w:spacing w:after="0" w:line="240" w:lineRule="auto"/>
        <w:jc w:val="center"/>
        <w:rPr>
          <w:rFonts w:cs="Times New Roman"/>
          <w:b/>
          <w:bCs/>
          <w:sz w:val="24"/>
          <w:szCs w:val="24"/>
        </w:rPr>
      </w:pPr>
      <w:r w:rsidRPr="003019D3">
        <w:rPr>
          <w:rFonts w:cs="Times New Roman"/>
          <w:b/>
          <w:bCs/>
          <w:sz w:val="24"/>
          <w:szCs w:val="24"/>
        </w:rPr>
        <w:t>DICHIARA DI</w:t>
      </w:r>
    </w:p>
    <w:p w:rsidR="009F20BB" w:rsidRPr="003019D3" w:rsidRDefault="009F20BB" w:rsidP="00C147FD">
      <w:pPr>
        <w:autoSpaceDE w:val="0"/>
        <w:autoSpaceDN w:val="0"/>
        <w:adjustRightInd w:val="0"/>
        <w:spacing w:after="0" w:line="240" w:lineRule="auto"/>
        <w:jc w:val="both"/>
        <w:rPr>
          <w:rFonts w:cs="Times New Roman"/>
          <w:sz w:val="24"/>
          <w:szCs w:val="24"/>
        </w:rPr>
      </w:pP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xml:space="preserve">• possedere i requisiti e di essere iscritto all’elenco di cui al decreto del Ministro per la semplificazione e la pubblica amministrazione del 02.12.2016 recante “istituzione dell’elenco nazionale dei componenti degli Organismi interni di valutazione della </w:t>
      </w:r>
      <w:proofErr w:type="spellStart"/>
      <w:r w:rsidRPr="003019D3">
        <w:rPr>
          <w:rFonts w:cs="Times New Roman"/>
          <w:sz w:val="24"/>
          <w:szCs w:val="24"/>
        </w:rPr>
        <w:t>perfomance</w:t>
      </w:r>
      <w:proofErr w:type="spellEnd"/>
      <w:r w:rsidRPr="003019D3">
        <w:rPr>
          <w:rFonts w:cs="Times New Roman"/>
          <w:sz w:val="24"/>
          <w:szCs w:val="24"/>
        </w:rPr>
        <w:t xml:space="preserve">” </w:t>
      </w:r>
      <w:proofErr w:type="gramStart"/>
      <w:r w:rsidRPr="003019D3">
        <w:rPr>
          <w:rFonts w:cs="Times New Roman"/>
          <w:b/>
          <w:bCs/>
          <w:sz w:val="24"/>
          <w:szCs w:val="24"/>
        </w:rPr>
        <w:t>fascia  2</w:t>
      </w:r>
      <w:proofErr w:type="gramEnd"/>
      <w:r w:rsidRPr="003019D3">
        <w:rPr>
          <w:rFonts w:cs="Times New Roman"/>
          <w:b/>
          <w:bCs/>
          <w:sz w:val="24"/>
          <w:szCs w:val="24"/>
        </w:rPr>
        <w:t xml:space="preserve"> o</w:t>
      </w:r>
      <w:r w:rsidRPr="003019D3">
        <w:rPr>
          <w:rFonts w:cs="Times New Roman"/>
          <w:sz w:val="24"/>
          <w:szCs w:val="24"/>
        </w:rPr>
        <w:t xml:space="preserve"> </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b/>
          <w:bCs/>
          <w:sz w:val="24"/>
          <w:szCs w:val="24"/>
        </w:rPr>
        <w:t>3</w:t>
      </w:r>
      <w:r w:rsidRPr="003019D3">
        <w:rPr>
          <w:rFonts w:cs="Times New Roman"/>
          <w:sz w:val="24"/>
          <w:szCs w:val="24"/>
        </w:rPr>
        <w:t xml:space="preserve"> di cui all’art. 5 comma 2 </w:t>
      </w:r>
      <w:proofErr w:type="spellStart"/>
      <w:r w:rsidRPr="003019D3">
        <w:rPr>
          <w:rFonts w:cs="Times New Roman"/>
          <w:sz w:val="24"/>
          <w:szCs w:val="24"/>
        </w:rPr>
        <w:t>lett</w:t>
      </w:r>
      <w:proofErr w:type="spellEnd"/>
      <w:r w:rsidRPr="003019D3">
        <w:rPr>
          <w:rFonts w:cs="Times New Roman"/>
          <w:sz w:val="24"/>
          <w:szCs w:val="24"/>
        </w:rPr>
        <w:t xml:space="preserve">. c) dello stesso decreto (indicare estremi di </w:t>
      </w:r>
      <w:proofErr w:type="gramStart"/>
      <w:r w:rsidRPr="003019D3">
        <w:rPr>
          <w:rFonts w:cs="Times New Roman"/>
          <w:sz w:val="24"/>
          <w:szCs w:val="24"/>
        </w:rPr>
        <w:t>iscrizione</w:t>
      </w:r>
      <w:r w:rsidRPr="003019D3">
        <w:rPr>
          <w:rFonts w:cs="Times New Roman"/>
          <w:b/>
          <w:bCs/>
          <w:sz w:val="24"/>
          <w:szCs w:val="24"/>
        </w:rPr>
        <w:t>)_</w:t>
      </w:r>
      <w:proofErr w:type="gramEnd"/>
      <w:r w:rsidRPr="003019D3">
        <w:rPr>
          <w:rFonts w:cs="Times New Roman"/>
          <w:b/>
          <w:bCs/>
          <w:sz w:val="24"/>
          <w:szCs w:val="24"/>
        </w:rPr>
        <w:t>________</w:t>
      </w:r>
      <w:r w:rsidRPr="003019D3">
        <w:rPr>
          <w:rFonts w:cs="Times New Roman"/>
          <w:sz w:val="24"/>
          <w:szCs w:val="24"/>
        </w:rPr>
        <w:t>;</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non trovarsi nelle condizioni di incompatibilità ed inconferibilità di cui al D. Lgs. n. 39/2013 e</w:t>
      </w:r>
    </w:p>
    <w:p w:rsidR="009F20BB" w:rsidRDefault="009F20BB" w:rsidP="00C147FD">
      <w:pPr>
        <w:autoSpaceDE w:val="0"/>
        <w:autoSpaceDN w:val="0"/>
        <w:adjustRightInd w:val="0"/>
        <w:spacing w:after="0" w:line="240" w:lineRule="auto"/>
        <w:jc w:val="both"/>
        <w:rPr>
          <w:rFonts w:cs="Times New Roman"/>
          <w:sz w:val="24"/>
          <w:szCs w:val="24"/>
        </w:rPr>
      </w:pPr>
      <w:proofErr w:type="spellStart"/>
      <w:proofErr w:type="gramStart"/>
      <w:r w:rsidRPr="003019D3">
        <w:rPr>
          <w:rFonts w:cs="Times New Roman"/>
          <w:sz w:val="24"/>
          <w:szCs w:val="24"/>
        </w:rPr>
        <w:t>ss.mm.ii</w:t>
      </w:r>
      <w:proofErr w:type="spellEnd"/>
      <w:r w:rsidRPr="003019D3">
        <w:rPr>
          <w:rFonts w:cs="Times New Roman"/>
          <w:sz w:val="24"/>
          <w:szCs w:val="24"/>
        </w:rPr>
        <w:t>.;</w:t>
      </w:r>
      <w:proofErr w:type="gramEnd"/>
    </w:p>
    <w:p w:rsidR="006608EC" w:rsidRDefault="006608EC" w:rsidP="00C147FD">
      <w:pPr>
        <w:autoSpaceDE w:val="0"/>
        <w:autoSpaceDN w:val="0"/>
        <w:adjustRightInd w:val="0"/>
        <w:spacing w:after="0" w:line="240" w:lineRule="auto"/>
        <w:jc w:val="both"/>
        <w:rPr>
          <w:rFonts w:cs="Times New Roman"/>
          <w:sz w:val="24"/>
          <w:szCs w:val="24"/>
        </w:rPr>
      </w:pPr>
    </w:p>
    <w:p w:rsidR="006608EC" w:rsidRPr="003019D3" w:rsidRDefault="006608EC" w:rsidP="00C147FD">
      <w:pPr>
        <w:autoSpaceDE w:val="0"/>
        <w:autoSpaceDN w:val="0"/>
        <w:adjustRightInd w:val="0"/>
        <w:spacing w:after="0" w:line="240" w:lineRule="auto"/>
        <w:jc w:val="both"/>
        <w:rPr>
          <w:rFonts w:cs="Times New Roman"/>
          <w:sz w:val="24"/>
          <w:szCs w:val="24"/>
        </w:rPr>
      </w:pPr>
    </w:p>
    <w:p w:rsidR="009F20BB"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xml:space="preserve">• non trovarsi, per le attività personali </w:t>
      </w:r>
      <w:proofErr w:type="gramStart"/>
      <w:r w:rsidRPr="003019D3">
        <w:rPr>
          <w:rFonts w:cs="Times New Roman"/>
          <w:sz w:val="24"/>
          <w:szCs w:val="24"/>
        </w:rPr>
        <w:t>svolte ,</w:t>
      </w:r>
      <w:proofErr w:type="gramEnd"/>
      <w:r w:rsidRPr="003019D3">
        <w:rPr>
          <w:rFonts w:cs="Times New Roman"/>
          <w:sz w:val="24"/>
          <w:szCs w:val="24"/>
        </w:rPr>
        <w:t xml:space="preserve"> in conflitto d’interessi anche potenziale con il Comune di Balestrate;</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che non sussistono relazioni di parentela o affinità, o situazioni di convivenza o frequentazione</w:t>
      </w: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abituale</w:t>
      </w:r>
      <w:proofErr w:type="gramEnd"/>
      <w:r w:rsidRPr="003019D3">
        <w:rPr>
          <w:rFonts w:cs="Times New Roman"/>
          <w:sz w:val="24"/>
          <w:szCs w:val="24"/>
        </w:rPr>
        <w:t xml:space="preserve"> con i responsabili di Direzione  del Comune di Balestrate e gli altri dipendenti del Comune di Balestrate;</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xml:space="preserve">• non essere coniuge, ascendente, discendente, parente ed affine entro il quarto grado di organi politici in carica presso il Comune di Balestrate </w:t>
      </w:r>
      <w:proofErr w:type="gramStart"/>
      <w:r w:rsidRPr="003019D3">
        <w:rPr>
          <w:rFonts w:cs="Times New Roman"/>
          <w:sz w:val="24"/>
          <w:szCs w:val="24"/>
        </w:rPr>
        <w:t>( detta</w:t>
      </w:r>
      <w:proofErr w:type="gramEnd"/>
      <w:r w:rsidRPr="003019D3">
        <w:rPr>
          <w:rFonts w:cs="Times New Roman"/>
          <w:sz w:val="24"/>
          <w:szCs w:val="24"/>
        </w:rPr>
        <w:t xml:space="preserve"> attestazione dovrà essere presentata annualmente);</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non trovarsi nelle situazioni di cui ai punti 3.4 e 3.5della Delibera ANAC n. 12/2013;</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xml:space="preserve">• essere a conoscenza che la violazione degli obblighi indicati dal </w:t>
      </w:r>
      <w:proofErr w:type="spellStart"/>
      <w:r w:rsidRPr="003019D3">
        <w:rPr>
          <w:rFonts w:cs="Times New Roman"/>
          <w:sz w:val="24"/>
          <w:szCs w:val="24"/>
        </w:rPr>
        <w:t>Dpr</w:t>
      </w:r>
      <w:proofErr w:type="spellEnd"/>
      <w:r w:rsidRPr="003019D3">
        <w:rPr>
          <w:rFonts w:cs="Times New Roman"/>
          <w:sz w:val="24"/>
          <w:szCs w:val="24"/>
        </w:rPr>
        <w:t xml:space="preserve"> 16.4.2013, n.62 costituisce</w:t>
      </w: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causa</w:t>
      </w:r>
      <w:proofErr w:type="gramEnd"/>
      <w:r w:rsidRPr="003019D3">
        <w:rPr>
          <w:rFonts w:cs="Times New Roman"/>
          <w:sz w:val="24"/>
          <w:szCs w:val="24"/>
        </w:rPr>
        <w:t xml:space="preserve"> di risoluzione del contratto;</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essere a conoscenza di quanto previsto dal combinato disposto dell’art. 53, comma 16 ter del d.lgs.</w:t>
      </w:r>
      <w:r w:rsidR="006608EC">
        <w:rPr>
          <w:rFonts w:cs="Times New Roman"/>
          <w:sz w:val="24"/>
          <w:szCs w:val="24"/>
        </w:rPr>
        <w:t xml:space="preserve"> </w:t>
      </w:r>
      <w:r w:rsidRPr="003019D3">
        <w:rPr>
          <w:rFonts w:cs="Times New Roman"/>
          <w:sz w:val="24"/>
          <w:szCs w:val="24"/>
        </w:rPr>
        <w:t>165/2001 e dell’art. 21 del d. lgs. 39/2013;</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avere preso visione dello schema di disciplinare di incarico allegato “B” all’avviso di selezione</w:t>
      </w: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comparativa</w:t>
      </w:r>
      <w:proofErr w:type="gramEnd"/>
      <w:r w:rsidRPr="003019D3">
        <w:rPr>
          <w:rFonts w:cs="Times New Roman"/>
          <w:sz w:val="24"/>
          <w:szCs w:val="24"/>
        </w:rPr>
        <w:t xml:space="preserve"> e di accettarne il contenuto;</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di avere preso visione del DPR n. 62/2013“Regolamento recante codice di comportamento dei</w:t>
      </w: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dipendenti</w:t>
      </w:r>
      <w:proofErr w:type="gramEnd"/>
      <w:r w:rsidRPr="003019D3">
        <w:rPr>
          <w:rFonts w:cs="Times New Roman"/>
          <w:sz w:val="24"/>
          <w:szCs w:val="24"/>
        </w:rPr>
        <w:t xml:space="preserve"> pubblici, a norma dell’articolo 54 del decreto legislativo 30 marzo 2001, n. 165”;</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xml:space="preserve">• impegnarsi ai sensi dell’art. 20 del D.Lgs n. 39/2013 a rendere dichiarazione, con cadenza annuale, sulla insussistenza delle cause di incompatibilità previste dal citato decreto e a </w:t>
      </w:r>
      <w:r w:rsidRPr="003019D3">
        <w:rPr>
          <w:rFonts w:cs="Times New Roman"/>
          <w:sz w:val="24"/>
          <w:szCs w:val="24"/>
        </w:rPr>
        <w:lastRenderedPageBreak/>
        <w:t>comunicare tempestivamente eventuali variazioni del contenuto della presente dichiarazione rendendo se il caso, una nuova dichiarazione sostitutiva;</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essere consapevole che l’insorgenza, successiva alla nomina, di una delle situazioni di inconferibilità e/o incompatibilità determinerà la revoca dell’incarico;</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che il proprio curriculum professionale è quello firmato, datato e allegato alla presente dichiarazione;</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che allega richiesta relazione dalla quale risultino le esperienze significative anche in relazione ai</w:t>
      </w: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risultati</w:t>
      </w:r>
      <w:proofErr w:type="gramEnd"/>
      <w:r w:rsidRPr="003019D3">
        <w:rPr>
          <w:rFonts w:cs="Times New Roman"/>
          <w:sz w:val="24"/>
          <w:szCs w:val="24"/>
        </w:rPr>
        <w:t xml:space="preserve"> aziendali ottenuti, nonché l’attività e gli obiettivi che l’OIV deve perseguire in n</w:t>
      </w:r>
      <w:r w:rsidR="006608EC">
        <w:rPr>
          <w:rFonts w:cs="Times New Roman"/>
          <w:sz w:val="24"/>
          <w:szCs w:val="24"/>
        </w:rPr>
        <w:t xml:space="preserve"> </w:t>
      </w:r>
      <w:r w:rsidRPr="003019D3">
        <w:rPr>
          <w:rFonts w:cs="Times New Roman"/>
          <w:sz w:val="24"/>
          <w:szCs w:val="24"/>
        </w:rPr>
        <w:t>______facciate ,firmata in originale;</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essere informato/a che ai sensi e per gli effetti di cui all’art. 13 del D.Lgs. n. 196/2003 i dati</w:t>
      </w: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personali</w:t>
      </w:r>
      <w:proofErr w:type="gramEnd"/>
      <w:r w:rsidRPr="003019D3">
        <w:rPr>
          <w:rFonts w:cs="Times New Roman"/>
          <w:sz w:val="24"/>
          <w:szCs w:val="24"/>
        </w:rPr>
        <w:t xml:space="preserve"> forniti saranno trattati, anche con strumenti informatici, esclusivamente nell’ambito del</w:t>
      </w:r>
    </w:p>
    <w:p w:rsidR="009F20BB" w:rsidRPr="003019D3" w:rsidRDefault="009F20BB" w:rsidP="00C147FD">
      <w:pPr>
        <w:autoSpaceDE w:val="0"/>
        <w:autoSpaceDN w:val="0"/>
        <w:adjustRightInd w:val="0"/>
        <w:spacing w:after="0" w:line="240" w:lineRule="auto"/>
        <w:jc w:val="both"/>
        <w:rPr>
          <w:rFonts w:cs="Times New Roman"/>
          <w:sz w:val="24"/>
          <w:szCs w:val="24"/>
        </w:rPr>
      </w:pPr>
      <w:proofErr w:type="gramStart"/>
      <w:r w:rsidRPr="003019D3">
        <w:rPr>
          <w:rFonts w:cs="Times New Roman"/>
          <w:sz w:val="24"/>
          <w:szCs w:val="24"/>
        </w:rPr>
        <w:t>procedimento</w:t>
      </w:r>
      <w:proofErr w:type="gramEnd"/>
      <w:r w:rsidRPr="003019D3">
        <w:rPr>
          <w:rFonts w:cs="Times New Roman"/>
          <w:sz w:val="24"/>
          <w:szCs w:val="24"/>
        </w:rPr>
        <w:t xml:space="preserve"> per il quale la presente dichiarazione viene resa;</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xml:space="preserve">• essere consapevole che i dati relativi alla presente dichiarazione e il curriculum verranno pubblicati nella sezione amministrazione trasparente di cui al D.Lgs n. 33/2013 e </w:t>
      </w:r>
      <w:proofErr w:type="spellStart"/>
      <w:r w:rsidRPr="003019D3">
        <w:rPr>
          <w:rFonts w:cs="Times New Roman"/>
          <w:sz w:val="24"/>
          <w:szCs w:val="24"/>
        </w:rPr>
        <w:t>ss.mm.ii</w:t>
      </w:r>
      <w:proofErr w:type="spellEnd"/>
      <w:r w:rsidRPr="003019D3">
        <w:rPr>
          <w:rFonts w:cs="Times New Roman"/>
          <w:sz w:val="24"/>
          <w:szCs w:val="24"/>
        </w:rPr>
        <w:t>.</w:t>
      </w:r>
    </w:p>
    <w:p w:rsidR="006608EC" w:rsidRDefault="006608EC" w:rsidP="00C147FD">
      <w:pPr>
        <w:autoSpaceDE w:val="0"/>
        <w:autoSpaceDN w:val="0"/>
        <w:adjustRightInd w:val="0"/>
        <w:spacing w:after="0" w:line="240" w:lineRule="auto"/>
        <w:jc w:val="both"/>
        <w:rPr>
          <w:rFonts w:cs="Times New Roman"/>
          <w:sz w:val="24"/>
          <w:szCs w:val="24"/>
        </w:rPr>
      </w:pP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___________, lì ________________</w:t>
      </w:r>
    </w:p>
    <w:p w:rsidR="009F20BB" w:rsidRPr="003019D3" w:rsidRDefault="009F20BB" w:rsidP="00C147FD">
      <w:pPr>
        <w:autoSpaceDE w:val="0"/>
        <w:autoSpaceDN w:val="0"/>
        <w:adjustRightInd w:val="0"/>
        <w:spacing w:after="0" w:line="240" w:lineRule="auto"/>
        <w:jc w:val="both"/>
        <w:rPr>
          <w:rFonts w:cs="Times New Roman"/>
          <w:sz w:val="24"/>
          <w:szCs w:val="24"/>
        </w:rPr>
      </w:pPr>
    </w:p>
    <w:p w:rsidR="009F20BB" w:rsidRPr="003019D3" w:rsidRDefault="009F20BB" w:rsidP="00C147FD">
      <w:pPr>
        <w:autoSpaceDE w:val="0"/>
        <w:autoSpaceDN w:val="0"/>
        <w:adjustRightInd w:val="0"/>
        <w:spacing w:after="0" w:line="240" w:lineRule="auto"/>
        <w:ind w:left="7080" w:firstLine="708"/>
        <w:jc w:val="both"/>
        <w:rPr>
          <w:rFonts w:cs="Times New Roman"/>
          <w:sz w:val="24"/>
          <w:szCs w:val="24"/>
        </w:rPr>
      </w:pPr>
      <w:r w:rsidRPr="003019D3">
        <w:rPr>
          <w:rFonts w:cs="Times New Roman"/>
          <w:sz w:val="24"/>
          <w:szCs w:val="24"/>
        </w:rPr>
        <w:t>Firma</w:t>
      </w:r>
    </w:p>
    <w:p w:rsidR="009F20BB" w:rsidRPr="003019D3" w:rsidRDefault="009F20BB" w:rsidP="00C147FD">
      <w:pPr>
        <w:autoSpaceDE w:val="0"/>
        <w:autoSpaceDN w:val="0"/>
        <w:adjustRightInd w:val="0"/>
        <w:spacing w:after="0" w:line="240" w:lineRule="auto"/>
        <w:jc w:val="both"/>
        <w:rPr>
          <w:rFonts w:cs="Times New Roman"/>
          <w:sz w:val="24"/>
          <w:szCs w:val="24"/>
        </w:rPr>
      </w:pPr>
    </w:p>
    <w:p w:rsidR="009F20BB" w:rsidRPr="003019D3" w:rsidRDefault="009F20BB" w:rsidP="00C147FD">
      <w:pPr>
        <w:autoSpaceDE w:val="0"/>
        <w:autoSpaceDN w:val="0"/>
        <w:adjustRightInd w:val="0"/>
        <w:spacing w:after="0" w:line="240" w:lineRule="auto"/>
        <w:jc w:val="both"/>
        <w:rPr>
          <w:rFonts w:cs="Times New Roman"/>
          <w:sz w:val="24"/>
          <w:szCs w:val="24"/>
        </w:rPr>
      </w:pPr>
    </w:p>
    <w:p w:rsidR="009F20BB" w:rsidRPr="003019D3" w:rsidRDefault="009F20BB" w:rsidP="00C147FD">
      <w:pPr>
        <w:autoSpaceDE w:val="0"/>
        <w:autoSpaceDN w:val="0"/>
        <w:adjustRightInd w:val="0"/>
        <w:spacing w:after="0" w:line="240" w:lineRule="auto"/>
        <w:jc w:val="both"/>
        <w:rPr>
          <w:rFonts w:cs="Times New Roman"/>
          <w:sz w:val="24"/>
          <w:szCs w:val="24"/>
        </w:rPr>
      </w:pP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 xml:space="preserve">Il/la sottoscritto/a, _______________________________________ acquisite le informazioni fornite dal titolare del trattamento ai sensi dell'articolo 13 del D.Lgs. 196/2003 e </w:t>
      </w:r>
      <w:proofErr w:type="spellStart"/>
      <w:r w:rsidRPr="003019D3">
        <w:rPr>
          <w:rFonts w:cs="Times New Roman"/>
          <w:sz w:val="24"/>
          <w:szCs w:val="24"/>
        </w:rPr>
        <w:t>ss.mm.ii</w:t>
      </w:r>
      <w:proofErr w:type="spellEnd"/>
      <w:proofErr w:type="gramStart"/>
      <w:r w:rsidRPr="003019D3">
        <w:rPr>
          <w:rFonts w:cs="Times New Roman"/>
          <w:sz w:val="24"/>
          <w:szCs w:val="24"/>
        </w:rPr>
        <w:t>. ,</w:t>
      </w:r>
      <w:proofErr w:type="gramEnd"/>
      <w:r w:rsidRPr="003019D3">
        <w:rPr>
          <w:rFonts w:cs="Times New Roman"/>
          <w:sz w:val="24"/>
          <w:szCs w:val="24"/>
        </w:rPr>
        <w:t xml:space="preserve"> presta il suo consenso al trattamento dei dati personali per i fini indicati nella suddetta informativa</w:t>
      </w:r>
    </w:p>
    <w:p w:rsidR="009F20BB" w:rsidRPr="003019D3" w:rsidRDefault="009F20BB" w:rsidP="00C147FD">
      <w:pPr>
        <w:autoSpaceDE w:val="0"/>
        <w:autoSpaceDN w:val="0"/>
        <w:adjustRightInd w:val="0"/>
        <w:spacing w:after="0" w:line="240" w:lineRule="auto"/>
        <w:jc w:val="both"/>
        <w:rPr>
          <w:rFonts w:cs="Times New Roman"/>
          <w:sz w:val="24"/>
          <w:szCs w:val="24"/>
        </w:rPr>
      </w:pPr>
      <w:r w:rsidRPr="003019D3">
        <w:rPr>
          <w:rFonts w:cs="Times New Roman"/>
          <w:sz w:val="24"/>
          <w:szCs w:val="24"/>
        </w:rPr>
        <w:t>___________, lì ___</w:t>
      </w:r>
    </w:p>
    <w:p w:rsidR="009F20BB" w:rsidRPr="003019D3" w:rsidRDefault="009F20BB" w:rsidP="00C147FD">
      <w:pPr>
        <w:autoSpaceDE w:val="0"/>
        <w:autoSpaceDN w:val="0"/>
        <w:adjustRightInd w:val="0"/>
        <w:spacing w:after="0" w:line="240" w:lineRule="auto"/>
        <w:jc w:val="both"/>
        <w:rPr>
          <w:rFonts w:cs="Times New Roman"/>
          <w:sz w:val="24"/>
          <w:szCs w:val="24"/>
        </w:rPr>
      </w:pPr>
    </w:p>
    <w:p w:rsidR="009F20BB" w:rsidRPr="006608EC" w:rsidRDefault="006608EC" w:rsidP="00C147FD">
      <w:pPr>
        <w:autoSpaceDE w:val="0"/>
        <w:autoSpaceDN w:val="0"/>
        <w:adjustRightInd w:val="0"/>
        <w:spacing w:after="0" w:line="240" w:lineRule="auto"/>
        <w:ind w:left="6372" w:firstLine="708"/>
        <w:jc w:val="both"/>
        <w:rPr>
          <w:rFonts w:asciiTheme="minorHAnsi" w:hAnsiTheme="minorHAnsi" w:cstheme="minorHAnsi"/>
          <w:sz w:val="24"/>
          <w:szCs w:val="24"/>
        </w:rPr>
      </w:pPr>
      <w:r>
        <w:rPr>
          <w:rFonts w:asciiTheme="minorHAnsi" w:hAnsiTheme="minorHAnsi" w:cstheme="minorHAnsi"/>
          <w:sz w:val="24"/>
          <w:szCs w:val="24"/>
        </w:rPr>
        <w:tab/>
      </w:r>
      <w:r w:rsidR="009F20BB" w:rsidRPr="006608EC">
        <w:rPr>
          <w:rFonts w:asciiTheme="minorHAnsi" w:hAnsiTheme="minorHAnsi" w:cstheme="minorHAnsi"/>
          <w:sz w:val="24"/>
          <w:szCs w:val="24"/>
        </w:rPr>
        <w:t>Firma</w:t>
      </w:r>
    </w:p>
    <w:p w:rsidR="00CD6F7B" w:rsidRDefault="00CD6F7B"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CD6F7B" w:rsidRDefault="00CD6F7B"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6608EC" w:rsidRDefault="006608EC"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6608EC" w:rsidRDefault="006608EC"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6608EC" w:rsidRDefault="006608EC"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6608EC" w:rsidRDefault="006608EC"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6608EC" w:rsidRDefault="006608EC"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494432" w:rsidRDefault="00494432"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CD6F7B" w:rsidRDefault="00CD6F7B"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CD6F7B" w:rsidRDefault="006608EC" w:rsidP="00CD6F7B">
      <w:pPr>
        <w:pStyle w:val="Default"/>
        <w:jc w:val="center"/>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00CD6F7B">
        <w:rPr>
          <w:rFonts w:cs="Times New Roman"/>
          <w:b/>
        </w:rPr>
        <w:t xml:space="preserve">ALLEGATO </w:t>
      </w:r>
      <w:proofErr w:type="gramStart"/>
      <w:r w:rsidR="00CD6F7B">
        <w:rPr>
          <w:rFonts w:cs="Times New Roman"/>
          <w:b/>
        </w:rPr>
        <w:t>“ B</w:t>
      </w:r>
      <w:proofErr w:type="gramEnd"/>
      <w:r w:rsidR="00CD6F7B">
        <w:rPr>
          <w:rFonts w:cs="Times New Roman"/>
          <w:b/>
        </w:rPr>
        <w:t xml:space="preserve"> “ </w:t>
      </w:r>
    </w:p>
    <w:p w:rsidR="00CD6F7B" w:rsidRDefault="00CD6F7B" w:rsidP="00CD6F7B">
      <w:pPr>
        <w:pStyle w:val="Default"/>
        <w:jc w:val="center"/>
        <w:rPr>
          <w:rFonts w:cs="Times New Roman"/>
          <w:b/>
        </w:rPr>
      </w:pPr>
    </w:p>
    <w:p w:rsidR="00CD6F7B" w:rsidRPr="003019D3" w:rsidRDefault="00CD6F7B" w:rsidP="00CD6F7B">
      <w:pPr>
        <w:pStyle w:val="Default"/>
        <w:jc w:val="center"/>
        <w:rPr>
          <w:rFonts w:cs="Times New Roman"/>
          <w:b/>
        </w:rPr>
      </w:pPr>
      <w:r w:rsidRPr="003019D3">
        <w:rPr>
          <w:rFonts w:cs="Times New Roman"/>
          <w:b/>
        </w:rPr>
        <w:t>SCHEMA</w:t>
      </w:r>
    </w:p>
    <w:p w:rsidR="00CD6F7B" w:rsidRPr="003019D3" w:rsidRDefault="00CD6F7B" w:rsidP="00CD6F7B">
      <w:pPr>
        <w:pStyle w:val="Default"/>
        <w:ind w:left="360"/>
        <w:rPr>
          <w:rFonts w:cs="Times New Roman"/>
          <w:b/>
        </w:rPr>
      </w:pPr>
      <w:r w:rsidRPr="003019D3">
        <w:rPr>
          <w:rFonts w:cs="Times New Roman"/>
          <w:b/>
        </w:rPr>
        <w:t>DISCIPLINARE DI INCARICO DI COMPONENTE UNICO DELL’ORGANISMO INDIPENDENTE DI VALUTAZIONE (O.I.V.) DEL COMUNE DI BALESTRATE</w:t>
      </w:r>
    </w:p>
    <w:p w:rsidR="00CD6F7B" w:rsidRPr="003019D3" w:rsidRDefault="00CD6F7B" w:rsidP="00CD6F7B">
      <w:pPr>
        <w:pStyle w:val="Default"/>
        <w:ind w:left="360"/>
        <w:rPr>
          <w:rFonts w:cs="Times New Roman"/>
        </w:rPr>
      </w:pPr>
    </w:p>
    <w:p w:rsidR="00CD6F7B" w:rsidRPr="003019D3" w:rsidRDefault="00CD6F7B" w:rsidP="00CD6F7B">
      <w:pPr>
        <w:pStyle w:val="Default"/>
        <w:ind w:left="360"/>
        <w:rPr>
          <w:rFonts w:cs="Times New Roman"/>
        </w:rPr>
      </w:pPr>
      <w:r w:rsidRPr="003019D3">
        <w:rPr>
          <w:rFonts w:cs="Times New Roman"/>
        </w:rPr>
        <w:t xml:space="preserve">L’anno duemiladiciassette il giorno _____ del mese di ________ </w:t>
      </w:r>
    </w:p>
    <w:p w:rsidR="00CD6F7B" w:rsidRPr="003019D3" w:rsidRDefault="00CD6F7B" w:rsidP="00CD6F7B">
      <w:pPr>
        <w:pStyle w:val="Default"/>
        <w:ind w:left="360"/>
        <w:rPr>
          <w:rFonts w:cs="Times New Roman"/>
        </w:rPr>
      </w:pPr>
    </w:p>
    <w:p w:rsidR="00CD6F7B" w:rsidRPr="003019D3" w:rsidRDefault="00CD6F7B" w:rsidP="00CD6F7B">
      <w:pPr>
        <w:pStyle w:val="Default"/>
        <w:ind w:left="360"/>
        <w:jc w:val="center"/>
        <w:rPr>
          <w:rFonts w:cs="Times New Roman"/>
        </w:rPr>
      </w:pPr>
      <w:r w:rsidRPr="003019D3">
        <w:rPr>
          <w:rFonts w:cs="Times New Roman"/>
        </w:rPr>
        <w:t>TRA</w:t>
      </w:r>
    </w:p>
    <w:p w:rsidR="00CD6F7B" w:rsidRPr="003019D3" w:rsidRDefault="00CD6F7B" w:rsidP="00CD6F7B">
      <w:pPr>
        <w:pStyle w:val="Default"/>
        <w:ind w:left="360"/>
        <w:rPr>
          <w:rFonts w:cs="Times New Roman"/>
        </w:rPr>
      </w:pPr>
    </w:p>
    <w:p w:rsidR="00CD6F7B" w:rsidRPr="003019D3" w:rsidRDefault="00CD6F7B" w:rsidP="00CD6F7B">
      <w:pPr>
        <w:pStyle w:val="Default"/>
        <w:ind w:left="360"/>
        <w:rPr>
          <w:rFonts w:cs="Times New Roman"/>
        </w:rPr>
      </w:pPr>
      <w:r w:rsidRPr="003019D3">
        <w:rPr>
          <w:rFonts w:cs="Times New Roman"/>
        </w:rPr>
        <w:t>Il Rag. ______________</w:t>
      </w:r>
      <w:proofErr w:type="gramStart"/>
      <w:r w:rsidRPr="003019D3">
        <w:rPr>
          <w:rFonts w:cs="Times New Roman"/>
        </w:rPr>
        <w:t>_ ,</w:t>
      </w:r>
      <w:proofErr w:type="gramEnd"/>
      <w:r w:rsidRPr="003019D3">
        <w:rPr>
          <w:rFonts w:cs="Times New Roman"/>
        </w:rPr>
        <w:t xml:space="preserve"> Responsabile della Direzione Amministrativa e Servizi alla Persona  del Comune di Balestrate il quale interviene nel presente atto in nome, per conto e nell'interesse della predetta Amministrazione che rappresenta (Codice Fiscale del Comune di Balestrate :  80023250824 ), </w:t>
      </w:r>
    </w:p>
    <w:p w:rsidR="00CD6F7B" w:rsidRPr="003019D3" w:rsidRDefault="00CD6F7B" w:rsidP="00CD6F7B">
      <w:pPr>
        <w:pStyle w:val="Default"/>
        <w:ind w:left="360"/>
        <w:rPr>
          <w:rFonts w:cs="Times New Roman"/>
        </w:rPr>
      </w:pPr>
    </w:p>
    <w:p w:rsidR="00CD6F7B" w:rsidRPr="003019D3" w:rsidRDefault="00CD6F7B" w:rsidP="00CD6F7B">
      <w:pPr>
        <w:pStyle w:val="Default"/>
        <w:ind w:left="360"/>
        <w:jc w:val="center"/>
        <w:rPr>
          <w:rFonts w:cs="Times New Roman"/>
        </w:rPr>
      </w:pPr>
      <w:r w:rsidRPr="003019D3">
        <w:rPr>
          <w:rFonts w:cs="Times New Roman"/>
        </w:rPr>
        <w:t>E</w:t>
      </w:r>
    </w:p>
    <w:p w:rsidR="00CD6F7B" w:rsidRPr="003019D3" w:rsidRDefault="00CD6F7B" w:rsidP="00CD6F7B">
      <w:pPr>
        <w:pStyle w:val="Default"/>
        <w:ind w:left="360"/>
        <w:jc w:val="center"/>
        <w:rPr>
          <w:rFonts w:cs="Times New Roman"/>
        </w:rPr>
      </w:pPr>
    </w:p>
    <w:p w:rsidR="00CD6F7B" w:rsidRPr="003019D3" w:rsidRDefault="00CD6F7B" w:rsidP="00CD6F7B">
      <w:pPr>
        <w:pStyle w:val="Default"/>
        <w:ind w:left="360"/>
        <w:rPr>
          <w:rFonts w:cs="Times New Roman"/>
        </w:rPr>
      </w:pPr>
      <w:r w:rsidRPr="003019D3">
        <w:rPr>
          <w:rFonts w:cs="Times New Roman"/>
        </w:rPr>
        <w:t>Il Dott. ______________ nato a ________ il ______________ e residente a __________ in Via __________ n° _________</w:t>
      </w:r>
      <w:proofErr w:type="gramStart"/>
      <w:r w:rsidRPr="003019D3">
        <w:rPr>
          <w:rFonts w:cs="Times New Roman"/>
        </w:rPr>
        <w:t>_ ,</w:t>
      </w:r>
      <w:proofErr w:type="gramEnd"/>
      <w:r w:rsidRPr="003019D3">
        <w:rPr>
          <w:rFonts w:cs="Times New Roman"/>
        </w:rPr>
        <w:t xml:space="preserve"> codice fiscale ___________________ , </w:t>
      </w:r>
    </w:p>
    <w:p w:rsidR="00CD6F7B" w:rsidRPr="003019D3" w:rsidRDefault="00CD6F7B" w:rsidP="00CD6F7B">
      <w:pPr>
        <w:pStyle w:val="Default"/>
        <w:ind w:left="360"/>
        <w:rPr>
          <w:rFonts w:cs="Times New Roman"/>
        </w:rPr>
      </w:pPr>
    </w:p>
    <w:p w:rsidR="00CD6F7B" w:rsidRPr="003019D3" w:rsidRDefault="00CD6F7B" w:rsidP="00CD6F7B">
      <w:pPr>
        <w:pStyle w:val="Default"/>
        <w:ind w:left="360"/>
        <w:rPr>
          <w:rFonts w:cs="Times New Roman"/>
        </w:rPr>
      </w:pPr>
    </w:p>
    <w:p w:rsidR="00CD6F7B" w:rsidRPr="003019D3" w:rsidRDefault="00CD6F7B" w:rsidP="00CD6F7B">
      <w:pPr>
        <w:pStyle w:val="Default"/>
        <w:ind w:left="360"/>
        <w:rPr>
          <w:rFonts w:cs="Times New Roman"/>
        </w:rPr>
      </w:pPr>
      <w:r w:rsidRPr="003019D3">
        <w:rPr>
          <w:rFonts w:cs="Times New Roman"/>
        </w:rPr>
        <w:t xml:space="preserve"> PREMESSO che: </w:t>
      </w:r>
    </w:p>
    <w:p w:rsidR="00CD6F7B" w:rsidRPr="003019D3" w:rsidRDefault="00CD6F7B" w:rsidP="00CD6F7B">
      <w:pPr>
        <w:pStyle w:val="Default"/>
        <w:ind w:left="360"/>
        <w:rPr>
          <w:rFonts w:cs="Times New Roman"/>
        </w:rPr>
      </w:pPr>
    </w:p>
    <w:p w:rsidR="00CD6F7B" w:rsidRPr="003019D3" w:rsidRDefault="00CD6F7B" w:rsidP="00CD6F7B">
      <w:pPr>
        <w:pStyle w:val="Default"/>
        <w:ind w:left="360"/>
        <w:jc w:val="both"/>
        <w:rPr>
          <w:rFonts w:cs="Times New Roman"/>
        </w:rPr>
      </w:pPr>
      <w:r w:rsidRPr="003019D3">
        <w:rPr>
          <w:rFonts w:cs="Times New Roman"/>
        </w:rPr>
        <w:t xml:space="preserve">- l’entrata in vigore del decreto legislativo 27 ottobre 2009 n. 150, in attuazione della legge 04 marzo 2009, n. 15 in materia di ottimizzazione del lavoro pubblico e di efficienza e trasparenza delle pubbliche amministrazioni ha reso indispensabile, per gli enti locali, rivedere ed aggiornare le forme di controllo interno e i modelli di valutazione del personale nonché della performance delle strutture organizzative; </w:t>
      </w:r>
    </w:p>
    <w:p w:rsidR="00CD6F7B" w:rsidRPr="003019D3" w:rsidRDefault="00CD6F7B" w:rsidP="00CD6F7B">
      <w:pPr>
        <w:pStyle w:val="Default"/>
        <w:ind w:left="360"/>
        <w:jc w:val="both"/>
        <w:rPr>
          <w:rFonts w:cs="Times New Roman"/>
        </w:rPr>
      </w:pPr>
      <w:r w:rsidRPr="003019D3">
        <w:rPr>
          <w:rFonts w:cs="Times New Roman"/>
        </w:rPr>
        <w:t xml:space="preserve">- l’art. 14 del citato decreto legislativo prevede che ogni Amministrazione, singolarmente o in forma associata, senza nuovi o maggiori oneri per la finanza pubblica, si doti di un Organismo indipendente di valutazione della performance, cui, ai sensi dell’art. 7 del predetto del D.Lgs citato, compete la misurazione e valutazione della performance di ciascuna struttura organizzativa nel suo complesso, nonché la proposta di valutazione annuale dei dirigenti di vertice ai sensi del comma 4, lettera e) del medesimo articolo; </w:t>
      </w:r>
    </w:p>
    <w:p w:rsidR="00CD6F7B"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rPr>
        <w:t xml:space="preserve">VISTI: </w:t>
      </w:r>
    </w:p>
    <w:p w:rsidR="00CD6F7B" w:rsidRPr="003019D3" w:rsidRDefault="00CD6F7B" w:rsidP="00CD6F7B">
      <w:pPr>
        <w:pStyle w:val="Default"/>
        <w:ind w:left="360"/>
        <w:jc w:val="both"/>
        <w:rPr>
          <w:rFonts w:cs="Times New Roman"/>
        </w:rPr>
      </w:pPr>
      <w:r w:rsidRPr="003019D3">
        <w:rPr>
          <w:rFonts w:cs="Times New Roman"/>
        </w:rPr>
        <w:t xml:space="preserve">- il vigente Regolamento degli uffici e dei servizi; </w:t>
      </w:r>
    </w:p>
    <w:p w:rsidR="00CD6F7B" w:rsidRPr="003019D3" w:rsidRDefault="00CD6F7B" w:rsidP="00CD6F7B">
      <w:pPr>
        <w:pStyle w:val="Default"/>
        <w:ind w:left="360"/>
        <w:jc w:val="both"/>
        <w:rPr>
          <w:rFonts w:cs="Times New Roman"/>
        </w:rPr>
      </w:pPr>
      <w:r w:rsidRPr="003019D3">
        <w:rPr>
          <w:rFonts w:cs="Times New Roman"/>
        </w:rPr>
        <w:t xml:space="preserve">- il vigente regolamento sui controlli interni; </w:t>
      </w:r>
    </w:p>
    <w:p w:rsidR="00CD6F7B" w:rsidRPr="003019D3" w:rsidRDefault="00CD6F7B" w:rsidP="00CD6F7B">
      <w:pPr>
        <w:pStyle w:val="Default"/>
        <w:ind w:left="360"/>
        <w:jc w:val="both"/>
        <w:rPr>
          <w:rFonts w:cs="Times New Roman"/>
        </w:rPr>
      </w:pPr>
      <w:r w:rsidRPr="003019D3">
        <w:rPr>
          <w:rFonts w:cs="Times New Roman"/>
        </w:rPr>
        <w:t xml:space="preserve">- il decreto del Ministro per la semplificazione e la pubblica amministrazione del 02.12.2016 recante “istituzione dell’elenco nazionale dei componenti degli Organismi interni di valutazione della </w:t>
      </w:r>
      <w:proofErr w:type="spellStart"/>
      <w:r w:rsidRPr="003019D3">
        <w:rPr>
          <w:rFonts w:cs="Times New Roman"/>
        </w:rPr>
        <w:t>perfomance</w:t>
      </w:r>
      <w:proofErr w:type="spellEnd"/>
      <w:r w:rsidRPr="003019D3">
        <w:rPr>
          <w:rFonts w:cs="Times New Roman"/>
        </w:rPr>
        <w:t xml:space="preserve">”; </w:t>
      </w:r>
    </w:p>
    <w:p w:rsidR="00CD6F7B" w:rsidRPr="003019D3" w:rsidRDefault="00CD6F7B" w:rsidP="00CD6F7B">
      <w:pPr>
        <w:autoSpaceDE w:val="0"/>
        <w:autoSpaceDN w:val="0"/>
        <w:adjustRightInd w:val="0"/>
        <w:spacing w:after="0" w:line="240" w:lineRule="auto"/>
        <w:ind w:left="360"/>
        <w:jc w:val="both"/>
        <w:rPr>
          <w:rFonts w:cs="Times New Roman"/>
          <w:i/>
          <w:iCs/>
          <w:sz w:val="24"/>
          <w:szCs w:val="24"/>
        </w:rPr>
      </w:pPr>
      <w:r w:rsidRPr="003019D3">
        <w:rPr>
          <w:rFonts w:cs="Times New Roman"/>
          <w:sz w:val="24"/>
          <w:szCs w:val="24"/>
        </w:rPr>
        <w:t xml:space="preserve">- visto l’avviso di selezione pubblicato nella apposita sezione del Portale della </w:t>
      </w:r>
      <w:proofErr w:type="spellStart"/>
      <w:r w:rsidRPr="003019D3">
        <w:rPr>
          <w:rFonts w:cs="Times New Roman"/>
          <w:i/>
          <w:iCs/>
          <w:sz w:val="24"/>
          <w:szCs w:val="24"/>
        </w:rPr>
        <w:t>perfomance</w:t>
      </w:r>
      <w:proofErr w:type="spellEnd"/>
    </w:p>
    <w:p w:rsidR="00CD6F7B" w:rsidRPr="003019D3" w:rsidRDefault="00CD6F7B" w:rsidP="00CD6F7B">
      <w:pPr>
        <w:pStyle w:val="Default"/>
        <w:ind w:left="360"/>
        <w:jc w:val="both"/>
        <w:rPr>
          <w:rFonts w:cs="Times New Roman"/>
        </w:rPr>
      </w:pPr>
      <w:r w:rsidRPr="003019D3">
        <w:rPr>
          <w:rFonts w:cs="Times New Roman"/>
        </w:rPr>
        <w:t>- visto l’esito della selezione con determinazione n° ______ del _____</w:t>
      </w:r>
      <w:proofErr w:type="gramStart"/>
      <w:r w:rsidRPr="003019D3">
        <w:rPr>
          <w:rFonts w:cs="Times New Roman"/>
        </w:rPr>
        <w:t>_ ,</w:t>
      </w:r>
      <w:proofErr w:type="gramEnd"/>
      <w:r w:rsidRPr="003019D3">
        <w:rPr>
          <w:rFonts w:cs="Times New Roman"/>
        </w:rPr>
        <w:t xml:space="preserve"> del Sindaco che ha nominato il Dott. ______________________________________ quale Organismo Indipendente di valutazione del Comune di Balestrate; </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proofErr w:type="gramStart"/>
      <w:r w:rsidRPr="003019D3">
        <w:rPr>
          <w:rFonts w:cs="Times New Roman"/>
          <w:sz w:val="24"/>
          <w:szCs w:val="24"/>
        </w:rPr>
        <w:t>tutto</w:t>
      </w:r>
      <w:proofErr w:type="gramEnd"/>
      <w:r w:rsidRPr="003019D3">
        <w:rPr>
          <w:rFonts w:cs="Times New Roman"/>
          <w:sz w:val="24"/>
          <w:szCs w:val="24"/>
        </w:rPr>
        <w:t xml:space="preserve"> quanto innanzi premesso, si conviene e stipula quanto segue</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p>
    <w:p w:rsidR="00CD6F7B" w:rsidRPr="003019D3" w:rsidRDefault="00CD6F7B" w:rsidP="00CD6F7B">
      <w:pPr>
        <w:autoSpaceDE w:val="0"/>
        <w:autoSpaceDN w:val="0"/>
        <w:adjustRightInd w:val="0"/>
        <w:spacing w:after="0" w:line="240" w:lineRule="auto"/>
        <w:ind w:left="360"/>
        <w:jc w:val="both"/>
        <w:rPr>
          <w:rFonts w:cs="Times New Roman"/>
          <w:sz w:val="24"/>
          <w:szCs w:val="24"/>
        </w:rPr>
      </w:pPr>
    </w:p>
    <w:p w:rsidR="006608EC" w:rsidRDefault="006608EC" w:rsidP="00CD6F7B">
      <w:pPr>
        <w:autoSpaceDE w:val="0"/>
        <w:autoSpaceDN w:val="0"/>
        <w:adjustRightInd w:val="0"/>
        <w:spacing w:after="0" w:line="240" w:lineRule="auto"/>
        <w:ind w:left="360"/>
        <w:jc w:val="both"/>
        <w:rPr>
          <w:rFonts w:cs="Times New Roman"/>
          <w:b/>
          <w:sz w:val="24"/>
          <w:szCs w:val="24"/>
        </w:rPr>
      </w:pPr>
    </w:p>
    <w:p w:rsidR="006608EC" w:rsidRDefault="006608EC" w:rsidP="00CD6F7B">
      <w:pPr>
        <w:autoSpaceDE w:val="0"/>
        <w:autoSpaceDN w:val="0"/>
        <w:adjustRightInd w:val="0"/>
        <w:spacing w:after="0" w:line="240" w:lineRule="auto"/>
        <w:ind w:left="360"/>
        <w:jc w:val="both"/>
        <w:rPr>
          <w:rFonts w:cs="Times New Roman"/>
          <w:b/>
          <w:sz w:val="24"/>
          <w:szCs w:val="24"/>
        </w:rPr>
      </w:pPr>
    </w:p>
    <w:p w:rsidR="006608EC" w:rsidRDefault="006608EC" w:rsidP="00CD6F7B">
      <w:pPr>
        <w:autoSpaceDE w:val="0"/>
        <w:autoSpaceDN w:val="0"/>
        <w:adjustRightInd w:val="0"/>
        <w:spacing w:after="0" w:line="240" w:lineRule="auto"/>
        <w:ind w:left="360"/>
        <w:jc w:val="both"/>
        <w:rPr>
          <w:rFonts w:cs="Times New Roman"/>
          <w:b/>
          <w:sz w:val="24"/>
          <w:szCs w:val="24"/>
        </w:rPr>
      </w:pPr>
    </w:p>
    <w:p w:rsidR="00CD6F7B" w:rsidRPr="003019D3" w:rsidRDefault="00CD6F7B" w:rsidP="00CD6F7B">
      <w:pPr>
        <w:autoSpaceDE w:val="0"/>
        <w:autoSpaceDN w:val="0"/>
        <w:adjustRightInd w:val="0"/>
        <w:spacing w:after="0" w:line="240" w:lineRule="auto"/>
        <w:ind w:left="360"/>
        <w:jc w:val="both"/>
        <w:rPr>
          <w:rFonts w:cs="Times New Roman"/>
          <w:sz w:val="24"/>
          <w:szCs w:val="24"/>
        </w:rPr>
      </w:pPr>
      <w:r w:rsidRPr="003019D3">
        <w:rPr>
          <w:rFonts w:cs="Times New Roman"/>
          <w:b/>
          <w:sz w:val="24"/>
          <w:szCs w:val="24"/>
        </w:rPr>
        <w:lastRenderedPageBreak/>
        <w:t>Art. 1</w:t>
      </w:r>
      <w:r w:rsidRPr="003019D3">
        <w:rPr>
          <w:rFonts w:cs="Times New Roman"/>
          <w:sz w:val="24"/>
          <w:szCs w:val="24"/>
        </w:rPr>
        <w:t xml:space="preserve"> - L’Amministrazione Comunale, di seguito denominata “Comune di </w:t>
      </w:r>
      <w:proofErr w:type="gramStart"/>
      <w:r w:rsidRPr="003019D3">
        <w:rPr>
          <w:rFonts w:cs="Times New Roman"/>
          <w:sz w:val="24"/>
          <w:szCs w:val="24"/>
        </w:rPr>
        <w:t>Balestrate ”</w:t>
      </w:r>
      <w:proofErr w:type="gramEnd"/>
      <w:r w:rsidRPr="003019D3">
        <w:rPr>
          <w:rFonts w:cs="Times New Roman"/>
          <w:sz w:val="24"/>
          <w:szCs w:val="24"/>
        </w:rPr>
        <w:t xml:space="preserve"> e come sopra rappresentata, affida al Dott. ______________ , di seguito "Professionista", che accetta, l'incarico di componente unico dell'Organismo Indipendente di Valutazione ( O.I.V. ), ai sensi del comma 1 dell' art. 14 del </w:t>
      </w:r>
      <w:proofErr w:type="spellStart"/>
      <w:r w:rsidRPr="003019D3">
        <w:rPr>
          <w:rFonts w:cs="Times New Roman"/>
          <w:sz w:val="24"/>
          <w:szCs w:val="24"/>
        </w:rPr>
        <w:t>D.lgs</w:t>
      </w:r>
      <w:proofErr w:type="spellEnd"/>
      <w:r w:rsidRPr="003019D3">
        <w:rPr>
          <w:rFonts w:cs="Times New Roman"/>
          <w:sz w:val="24"/>
          <w:szCs w:val="24"/>
        </w:rPr>
        <w:t xml:space="preserve"> 27 Ottobre 2009 n. 150</w:t>
      </w:r>
    </w:p>
    <w:p w:rsidR="00CD6F7B" w:rsidRPr="003019D3" w:rsidRDefault="00CD6F7B" w:rsidP="00CD6F7B">
      <w:pPr>
        <w:autoSpaceDE w:val="0"/>
        <w:autoSpaceDN w:val="0"/>
        <w:adjustRightInd w:val="0"/>
        <w:spacing w:after="0" w:line="240" w:lineRule="auto"/>
        <w:ind w:left="360"/>
        <w:rPr>
          <w:rFonts w:cs="Times New Roman"/>
          <w:b/>
          <w:bCs/>
          <w:sz w:val="24"/>
          <w:szCs w:val="24"/>
          <w:lang w:eastAsia="it-IT"/>
        </w:rPr>
      </w:pPr>
    </w:p>
    <w:p w:rsidR="00CD6F7B" w:rsidRPr="003019D3" w:rsidRDefault="00CD6F7B" w:rsidP="00CD6F7B">
      <w:pPr>
        <w:autoSpaceDE w:val="0"/>
        <w:autoSpaceDN w:val="0"/>
        <w:adjustRightInd w:val="0"/>
        <w:spacing w:after="0" w:line="240" w:lineRule="auto"/>
        <w:ind w:left="360"/>
        <w:jc w:val="both"/>
        <w:rPr>
          <w:rFonts w:cs="Times New Roman"/>
          <w:b/>
          <w:bCs/>
          <w:sz w:val="24"/>
          <w:szCs w:val="24"/>
          <w:lang w:eastAsia="it-IT"/>
        </w:rPr>
      </w:pP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b/>
          <w:bCs/>
          <w:sz w:val="24"/>
          <w:szCs w:val="24"/>
          <w:lang w:eastAsia="it-IT"/>
        </w:rPr>
        <w:t xml:space="preserve">Art. 2 </w:t>
      </w:r>
      <w:r w:rsidRPr="003019D3">
        <w:rPr>
          <w:rFonts w:cs="Times New Roman"/>
          <w:sz w:val="24"/>
          <w:szCs w:val="24"/>
          <w:lang w:eastAsia="it-IT"/>
        </w:rPr>
        <w:t xml:space="preserve">L’incarico ha ad oggetto lo svolgimento, delle attività individuate dall' art. 14 del Decreto Legislativo n. 150/2009 e successive modificazioni e integrazioni, dalle delibere ed atti di indirizzo già adottati e che saranno adottati dall' ANAC. </w:t>
      </w:r>
      <w:proofErr w:type="gramStart"/>
      <w:r w:rsidRPr="003019D3">
        <w:rPr>
          <w:rFonts w:cs="Times New Roman"/>
          <w:sz w:val="24"/>
          <w:szCs w:val="24"/>
          <w:lang w:eastAsia="it-IT"/>
        </w:rPr>
        <w:t>nonché</w:t>
      </w:r>
      <w:proofErr w:type="gramEnd"/>
      <w:r w:rsidRPr="003019D3">
        <w:rPr>
          <w:rFonts w:cs="Times New Roman"/>
          <w:sz w:val="24"/>
          <w:szCs w:val="24"/>
          <w:lang w:eastAsia="it-IT"/>
        </w:rPr>
        <w:t xml:space="preserve"> quelle nel riportate nel </w:t>
      </w:r>
    </w:p>
    <w:p w:rsidR="00CD6F7B" w:rsidRPr="003019D3" w:rsidRDefault="00CD6F7B" w:rsidP="00CD6F7B">
      <w:pPr>
        <w:autoSpaceDE w:val="0"/>
        <w:autoSpaceDN w:val="0"/>
        <w:adjustRightInd w:val="0"/>
        <w:spacing w:after="0" w:line="240" w:lineRule="auto"/>
        <w:ind w:left="360"/>
        <w:jc w:val="both"/>
        <w:rPr>
          <w:rFonts w:cs="Times New Roman"/>
          <w:b/>
          <w:bCs/>
          <w:sz w:val="24"/>
          <w:szCs w:val="24"/>
          <w:lang w:eastAsia="it-IT"/>
        </w:rPr>
      </w:pPr>
      <w:r w:rsidRPr="003019D3">
        <w:rPr>
          <w:rFonts w:cs="Times New Roman"/>
          <w:sz w:val="24"/>
          <w:szCs w:val="24"/>
          <w:lang w:eastAsia="it-IT"/>
        </w:rPr>
        <w:t xml:space="preserve">Regolamento relativo all’istituzione </w:t>
      </w:r>
      <w:proofErr w:type="gramStart"/>
      <w:r w:rsidRPr="003019D3">
        <w:rPr>
          <w:rFonts w:cs="Times New Roman"/>
          <w:sz w:val="24"/>
          <w:szCs w:val="24"/>
          <w:lang w:eastAsia="it-IT"/>
        </w:rPr>
        <w:t xml:space="preserve">dell’ </w:t>
      </w:r>
      <w:r w:rsidRPr="003019D3">
        <w:rPr>
          <w:rFonts w:cs="Times New Roman"/>
          <w:b/>
          <w:bCs/>
          <w:sz w:val="24"/>
          <w:szCs w:val="24"/>
          <w:lang w:eastAsia="it-IT"/>
        </w:rPr>
        <w:t xml:space="preserve"> </w:t>
      </w:r>
      <w:proofErr w:type="gramEnd"/>
      <w:r w:rsidRPr="003019D3">
        <w:rPr>
          <w:rFonts w:cs="Times New Roman"/>
          <w:sz w:val="24"/>
          <w:szCs w:val="24"/>
          <w:lang w:eastAsia="it-IT"/>
        </w:rPr>
        <w:t xml:space="preserve">Organismo Indipendente di Valutazione della Performance approvato con deliberazione GC n. 19 del 15.02.2017, che ha introdotto la disciplina delle modalità organizzative e gestionali dell'Organismo Indipendente di Valutazione </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Si elencano, fra gli altri i seguenti adempimenti in capo all'OIV:</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Funzioni di monitoraggio del sistema complessivo di valutazione, della trasparenza e della integrità dei controlli, elaborando una valutazione annuale sullo stato dello stesso;</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Effettua annualmente una valutazione della struttura organizzativa nel suo complesso;</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Sostituisce i servizi di controllo interno, comunque denominati, di cui al decreto legislativo 30 luglio 1999 n. 286, come previsto dall’art. 14 del D.lgs. n. 150/2009.</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Propone al Sindaco, e per suo tramite, alla Giunta Comunale la valutazione annuale dei Responsabili di Direzione ( responsabili di posizioni organizzative incaricati di funzioni dirigenziali )  accertando il reale conseguimento degli obiettivi programmati dalla Giunta Comunale, ai fini dell’erogazione dell’indennità di risultato o di eventuali altre premialità, secondo quanto stabilito dal sistema di valutazione e di incentivazione nonché dalle leggi e dai contratti collettivi nazionali e/o decentrati integrativi di lavoro.</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proofErr w:type="gramStart"/>
      <w:r w:rsidRPr="003019D3">
        <w:rPr>
          <w:rFonts w:cs="Times New Roman"/>
          <w:sz w:val="24"/>
          <w:szCs w:val="24"/>
          <w:lang w:eastAsia="it-IT"/>
        </w:rPr>
        <w:t>effettua</w:t>
      </w:r>
      <w:proofErr w:type="gramEnd"/>
      <w:r w:rsidRPr="003019D3">
        <w:rPr>
          <w:rFonts w:cs="Times New Roman"/>
          <w:sz w:val="24"/>
          <w:szCs w:val="24"/>
          <w:lang w:eastAsia="it-IT"/>
        </w:rPr>
        <w:t xml:space="preserve"> il controllo strategico, quale attività tesa a valutare l’adeguatezza delle scelte compiute in sede di attuazione dei piani, dei programmi e di altri strumenti di determinazione degli organi di indirizzo politico-amministrativo, in termini di congruenza tra risultati conseguiti ed obiettivi predefiniti. </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 xml:space="preserve">Effettua il controllo di </w:t>
      </w:r>
      <w:proofErr w:type="gramStart"/>
      <w:r w:rsidRPr="003019D3">
        <w:rPr>
          <w:rFonts w:cs="Times New Roman"/>
          <w:sz w:val="24"/>
          <w:szCs w:val="24"/>
          <w:lang w:eastAsia="it-IT"/>
        </w:rPr>
        <w:t>gestione ,</w:t>
      </w:r>
      <w:proofErr w:type="gramEnd"/>
      <w:r w:rsidRPr="003019D3">
        <w:rPr>
          <w:rFonts w:cs="Times New Roman"/>
          <w:sz w:val="24"/>
          <w:szCs w:val="24"/>
          <w:lang w:eastAsia="it-IT"/>
        </w:rPr>
        <w:t xml:space="preserve"> ai sensi del Titolo I , Capo III, artt. 7/8/9/10/11/12 e 13 del regolamento sul sistema dei controlli interni, approvato dal Consiglio Comunale con atto n. 29 del 17/04/2013 </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Svolge, nei confronti degli organi politici di governo dell’Ente, un ruolo di guida e supporto nell’elaborazione del Piano della performance;</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Propone la definizione e l’aggiornamento della metodologia di graduazione delle posizioni organizzative;</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Propone la definizione e l’aggiornamento dei sistemi e delle metodologie di valutazione della performance, delle posizioni organizzative e del restante personale dipendente, anche ai fini della progressione economica orizzontale;</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Propone le metodologie sul corretto adempimento degli obblighi relativi alla trasparenza e all’integrità;</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 xml:space="preserve">Monitora, indirettamente, anche la valutazione del personale, nel quadro dell’analisi delle capacità di </w:t>
      </w:r>
      <w:r w:rsidRPr="003019D3">
        <w:rPr>
          <w:rFonts w:cs="Times New Roman"/>
          <w:i/>
          <w:iCs/>
          <w:sz w:val="24"/>
          <w:szCs w:val="24"/>
          <w:lang w:eastAsia="it-IT"/>
        </w:rPr>
        <w:t xml:space="preserve">leadership </w:t>
      </w:r>
      <w:r w:rsidRPr="003019D3">
        <w:rPr>
          <w:rFonts w:cs="Times New Roman"/>
          <w:sz w:val="24"/>
          <w:szCs w:val="24"/>
          <w:lang w:eastAsia="it-IT"/>
        </w:rPr>
        <w:t>espressa dai Responsabili delle Direzioni, nonché sulla base della capacità di valutare il personale agli stessi assegnato;</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Garantisce la correttezza dei processi di misurazione, valutazione e di attribuzione dei premi al personale, nel rispetto del principio di valorizzazione del merito e della professionalità, predisponendo criteri oggettivi che garantiscano omogeneità ed obiettività di giudizio;</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Collabora con l’Amministrazione e con i Responsabili per il miglioramento organizzativo e gestionale dell’Ente, proponendo alla Giunta eventuali modifiche nella suddivisione degli incarichi e nella ripartizione delle competenze;</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proofErr w:type="gramStart"/>
      <w:r w:rsidRPr="003019D3">
        <w:rPr>
          <w:rFonts w:cs="Times New Roman"/>
          <w:sz w:val="24"/>
          <w:szCs w:val="24"/>
          <w:lang w:eastAsia="it-IT"/>
        </w:rPr>
        <w:t>verifica</w:t>
      </w:r>
      <w:proofErr w:type="gramEnd"/>
      <w:r w:rsidRPr="003019D3">
        <w:rPr>
          <w:rFonts w:cs="Times New Roman"/>
          <w:sz w:val="24"/>
          <w:szCs w:val="24"/>
          <w:lang w:eastAsia="it-IT"/>
        </w:rPr>
        <w:t xml:space="preserve"> i risultati e le buone pratiche di promozione delle pari opportunità; </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proofErr w:type="gramStart"/>
      <w:r w:rsidRPr="003019D3">
        <w:rPr>
          <w:rFonts w:cs="Times New Roman"/>
          <w:sz w:val="24"/>
          <w:szCs w:val="24"/>
          <w:lang w:eastAsia="it-IT"/>
        </w:rPr>
        <w:t>comunica</w:t>
      </w:r>
      <w:proofErr w:type="gramEnd"/>
      <w:r w:rsidRPr="003019D3">
        <w:rPr>
          <w:rFonts w:cs="Times New Roman"/>
          <w:sz w:val="24"/>
          <w:szCs w:val="24"/>
          <w:lang w:eastAsia="it-IT"/>
        </w:rPr>
        <w:t xml:space="preserve"> tempestivamente le criticità riscontrate agli organi interni di governo dell’Ente, nonché cura le medesime comunicazioni nei confronti degli organismi esterni di controllo;</w:t>
      </w:r>
    </w:p>
    <w:p w:rsidR="006608EC" w:rsidRDefault="006608EC" w:rsidP="00CD6F7B">
      <w:pPr>
        <w:autoSpaceDE w:val="0"/>
        <w:autoSpaceDN w:val="0"/>
        <w:adjustRightInd w:val="0"/>
        <w:spacing w:after="0" w:line="240" w:lineRule="auto"/>
        <w:ind w:left="360"/>
        <w:jc w:val="both"/>
        <w:rPr>
          <w:rFonts w:cs="Times New Roman"/>
          <w:sz w:val="24"/>
          <w:szCs w:val="24"/>
          <w:lang w:eastAsia="it-IT"/>
        </w:rPr>
      </w:pP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proofErr w:type="gramStart"/>
      <w:r w:rsidRPr="003019D3">
        <w:rPr>
          <w:rFonts w:cs="Times New Roman"/>
          <w:sz w:val="24"/>
          <w:szCs w:val="24"/>
          <w:lang w:eastAsia="it-IT"/>
        </w:rPr>
        <w:lastRenderedPageBreak/>
        <w:t>cura</w:t>
      </w:r>
      <w:proofErr w:type="gramEnd"/>
      <w:r w:rsidRPr="003019D3">
        <w:rPr>
          <w:rFonts w:cs="Times New Roman"/>
          <w:sz w:val="24"/>
          <w:szCs w:val="24"/>
          <w:lang w:eastAsia="it-IT"/>
        </w:rPr>
        <w:t xml:space="preserve"> la realizzazione di indagini sul clima aziendale, volte a rilevare:</w:t>
      </w:r>
    </w:p>
    <w:p w:rsidR="00CD6F7B" w:rsidRPr="003019D3" w:rsidRDefault="00CD6F7B" w:rsidP="00CD6F7B">
      <w:pPr>
        <w:autoSpaceDE w:val="0"/>
        <w:autoSpaceDN w:val="0"/>
        <w:adjustRightInd w:val="0"/>
        <w:spacing w:after="0" w:line="240" w:lineRule="auto"/>
        <w:ind w:left="-612" w:firstLine="972"/>
        <w:jc w:val="both"/>
        <w:rPr>
          <w:rFonts w:cs="Times New Roman"/>
          <w:sz w:val="24"/>
          <w:szCs w:val="24"/>
          <w:lang w:eastAsia="it-IT"/>
        </w:rPr>
      </w:pPr>
      <w:proofErr w:type="gramStart"/>
      <w:r w:rsidRPr="003019D3">
        <w:rPr>
          <w:rFonts w:cs="Times New Roman"/>
          <w:sz w:val="24"/>
          <w:szCs w:val="24"/>
          <w:lang w:eastAsia="it-IT"/>
        </w:rPr>
        <w:t>il</w:t>
      </w:r>
      <w:proofErr w:type="gramEnd"/>
      <w:r w:rsidRPr="003019D3">
        <w:rPr>
          <w:rFonts w:cs="Times New Roman"/>
          <w:sz w:val="24"/>
          <w:szCs w:val="24"/>
          <w:lang w:eastAsia="it-IT"/>
        </w:rPr>
        <w:t xml:space="preserve"> livello di benessere organizzativo del personale dipendente;</w:t>
      </w:r>
    </w:p>
    <w:p w:rsidR="00CD6F7B" w:rsidRPr="003019D3" w:rsidRDefault="00CD6F7B" w:rsidP="00CD6F7B">
      <w:pPr>
        <w:autoSpaceDE w:val="0"/>
        <w:autoSpaceDN w:val="0"/>
        <w:adjustRightInd w:val="0"/>
        <w:spacing w:after="0" w:line="240" w:lineRule="auto"/>
        <w:ind w:left="-612" w:firstLine="972"/>
        <w:jc w:val="both"/>
        <w:rPr>
          <w:rFonts w:cs="Times New Roman"/>
          <w:sz w:val="24"/>
          <w:szCs w:val="24"/>
          <w:lang w:eastAsia="it-IT"/>
        </w:rPr>
      </w:pPr>
      <w:proofErr w:type="gramStart"/>
      <w:r w:rsidRPr="003019D3">
        <w:rPr>
          <w:rFonts w:cs="Times New Roman"/>
          <w:sz w:val="24"/>
          <w:szCs w:val="24"/>
          <w:lang w:eastAsia="it-IT"/>
        </w:rPr>
        <w:t>il</w:t>
      </w:r>
      <w:proofErr w:type="gramEnd"/>
      <w:r w:rsidRPr="003019D3">
        <w:rPr>
          <w:rFonts w:cs="Times New Roman"/>
          <w:sz w:val="24"/>
          <w:szCs w:val="24"/>
          <w:lang w:eastAsia="it-IT"/>
        </w:rPr>
        <w:t xml:space="preserve"> grado di condivisione del sistema di valutazione;</w:t>
      </w:r>
    </w:p>
    <w:p w:rsidR="00CD6F7B" w:rsidRPr="003019D3" w:rsidRDefault="00CD6F7B" w:rsidP="00CD6F7B">
      <w:pPr>
        <w:autoSpaceDE w:val="0"/>
        <w:autoSpaceDN w:val="0"/>
        <w:adjustRightInd w:val="0"/>
        <w:spacing w:after="0" w:line="240" w:lineRule="auto"/>
        <w:ind w:left="-612" w:firstLine="972"/>
        <w:jc w:val="both"/>
        <w:rPr>
          <w:rFonts w:cs="Times New Roman"/>
          <w:sz w:val="24"/>
          <w:szCs w:val="24"/>
          <w:lang w:eastAsia="it-IT"/>
        </w:rPr>
      </w:pPr>
      <w:proofErr w:type="gramStart"/>
      <w:r w:rsidRPr="003019D3">
        <w:rPr>
          <w:rFonts w:cs="Times New Roman"/>
          <w:sz w:val="24"/>
          <w:szCs w:val="24"/>
          <w:lang w:eastAsia="it-IT"/>
        </w:rPr>
        <w:t>la</w:t>
      </w:r>
      <w:proofErr w:type="gramEnd"/>
      <w:r w:rsidRPr="003019D3">
        <w:rPr>
          <w:rFonts w:cs="Times New Roman"/>
          <w:sz w:val="24"/>
          <w:szCs w:val="24"/>
          <w:lang w:eastAsia="it-IT"/>
        </w:rPr>
        <w:t xml:space="preserve"> valutazione dei responsabili dei settori da parte dei rispettivi collaboratori.</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lang w:eastAsia="it-IT"/>
        </w:rPr>
        <w:t xml:space="preserve">Esegue ogni altro compito ad esso attribuito dal D.lgs. n. 150/2009 e ss. mm. </w:t>
      </w:r>
      <w:proofErr w:type="gramStart"/>
      <w:r w:rsidRPr="003019D3">
        <w:rPr>
          <w:rFonts w:cs="Times New Roman"/>
          <w:sz w:val="24"/>
          <w:szCs w:val="24"/>
          <w:lang w:eastAsia="it-IT"/>
        </w:rPr>
        <w:t>e</w:t>
      </w:r>
      <w:proofErr w:type="gramEnd"/>
      <w:r w:rsidRPr="003019D3">
        <w:rPr>
          <w:rFonts w:cs="Times New Roman"/>
          <w:sz w:val="24"/>
          <w:szCs w:val="24"/>
          <w:lang w:eastAsia="it-IT"/>
        </w:rPr>
        <w:t xml:space="preserve"> ii, dal D.Lgs. n. 190/2012 e ss. mm. </w:t>
      </w:r>
      <w:proofErr w:type="gramStart"/>
      <w:r w:rsidRPr="003019D3">
        <w:rPr>
          <w:rFonts w:cs="Times New Roman"/>
          <w:sz w:val="24"/>
          <w:szCs w:val="24"/>
          <w:lang w:eastAsia="it-IT"/>
        </w:rPr>
        <w:t>e</w:t>
      </w:r>
      <w:proofErr w:type="gramEnd"/>
      <w:r w:rsidRPr="003019D3">
        <w:rPr>
          <w:rFonts w:cs="Times New Roman"/>
          <w:sz w:val="24"/>
          <w:szCs w:val="24"/>
          <w:lang w:eastAsia="it-IT"/>
        </w:rPr>
        <w:t xml:space="preserve"> ii. </w:t>
      </w:r>
      <w:proofErr w:type="gramStart"/>
      <w:r w:rsidRPr="003019D3">
        <w:rPr>
          <w:rFonts w:cs="Times New Roman"/>
          <w:sz w:val="24"/>
          <w:szCs w:val="24"/>
          <w:lang w:eastAsia="it-IT"/>
        </w:rPr>
        <w:t>e</w:t>
      </w:r>
      <w:proofErr w:type="gramEnd"/>
      <w:r w:rsidRPr="003019D3">
        <w:rPr>
          <w:rFonts w:cs="Times New Roman"/>
          <w:sz w:val="24"/>
          <w:szCs w:val="24"/>
          <w:lang w:eastAsia="it-IT"/>
        </w:rPr>
        <w:t xml:space="preserve"> dal D. Lgs. n. 33/2013 e ss. mm. </w:t>
      </w:r>
      <w:proofErr w:type="gramStart"/>
      <w:r w:rsidRPr="003019D3">
        <w:rPr>
          <w:rFonts w:cs="Times New Roman"/>
          <w:sz w:val="24"/>
          <w:szCs w:val="24"/>
          <w:lang w:eastAsia="it-IT"/>
        </w:rPr>
        <w:t>e</w:t>
      </w:r>
      <w:proofErr w:type="gramEnd"/>
      <w:r w:rsidRPr="003019D3">
        <w:rPr>
          <w:rFonts w:cs="Times New Roman"/>
          <w:sz w:val="24"/>
          <w:szCs w:val="24"/>
          <w:lang w:eastAsia="it-IT"/>
        </w:rPr>
        <w:t xml:space="preserve"> ii.  ; </w:t>
      </w:r>
    </w:p>
    <w:p w:rsidR="00CD6F7B" w:rsidRPr="003019D3" w:rsidRDefault="00CD6F7B" w:rsidP="00CD6F7B">
      <w:pPr>
        <w:autoSpaceDE w:val="0"/>
        <w:autoSpaceDN w:val="0"/>
        <w:adjustRightInd w:val="0"/>
        <w:spacing w:after="0" w:line="240" w:lineRule="auto"/>
        <w:ind w:left="360"/>
        <w:rPr>
          <w:rFonts w:cs="Times New Roman"/>
          <w:sz w:val="24"/>
          <w:szCs w:val="24"/>
          <w:lang w:eastAsia="it-IT"/>
        </w:rPr>
      </w:pPr>
      <w:r w:rsidRPr="003019D3">
        <w:rPr>
          <w:rFonts w:cs="Times New Roman"/>
          <w:sz w:val="24"/>
          <w:szCs w:val="24"/>
          <w:lang w:eastAsia="it-IT"/>
        </w:rPr>
        <w:t xml:space="preserve">Garantisce la corretta applicazione di linee guida, metodologie e strumenti predisposti dall’ANAC per la valutazione e la Trasparenza </w:t>
      </w:r>
    </w:p>
    <w:p w:rsidR="00CD6F7B" w:rsidRPr="003019D3"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b/>
        </w:rPr>
        <w:t xml:space="preserve">Art. </w:t>
      </w:r>
      <w:proofErr w:type="gramStart"/>
      <w:r w:rsidRPr="003019D3">
        <w:rPr>
          <w:rFonts w:cs="Times New Roman"/>
          <w:b/>
        </w:rPr>
        <w:t>3</w:t>
      </w:r>
      <w:r w:rsidRPr="003019D3">
        <w:rPr>
          <w:rFonts w:cs="Times New Roman"/>
        </w:rPr>
        <w:t xml:space="preserve">  –</w:t>
      </w:r>
      <w:proofErr w:type="gramEnd"/>
      <w:r w:rsidRPr="003019D3">
        <w:rPr>
          <w:rFonts w:cs="Times New Roman"/>
        </w:rPr>
        <w:t xml:space="preserve"> Il Dott. ______________ , accetta l’incarico affidatogli per la durata di anni 3 (tre) con decorrenza dalla data di sottoscrizione della presente scrittura privata . Alla scadenza, il presente incarico cesserà di produrre qualsivoglia effetto tra le parti senza che il Professionista abbia nulla a che pretendere dal Comune di Balestrate e senza bisogno di alcuna disdetta </w:t>
      </w:r>
      <w:proofErr w:type="gramStart"/>
      <w:r w:rsidRPr="003019D3">
        <w:rPr>
          <w:rFonts w:cs="Times New Roman"/>
        </w:rPr>
        <w:t>da  parte</w:t>
      </w:r>
      <w:proofErr w:type="gramEnd"/>
      <w:r w:rsidRPr="003019D3">
        <w:rPr>
          <w:rFonts w:cs="Times New Roman"/>
        </w:rPr>
        <w:t xml:space="preserve"> del Professionista. Al Componente Unico dell’Organismo Interno di Valutazione verrà corrisposto un compenso annuo pari a euro 4.000 lordi </w:t>
      </w:r>
      <w:proofErr w:type="gramStart"/>
      <w:r w:rsidRPr="003019D3">
        <w:rPr>
          <w:rFonts w:cs="Times New Roman"/>
        </w:rPr>
        <w:t>da  comprensivo</w:t>
      </w:r>
      <w:proofErr w:type="gramEnd"/>
      <w:r w:rsidRPr="003019D3">
        <w:rPr>
          <w:rFonts w:cs="Times New Roman"/>
        </w:rPr>
        <w:t xml:space="preserve"> di qualsiasi onere che il professionista possa eventualmente sostenere per l’espletamento dell’incarico</w:t>
      </w:r>
    </w:p>
    <w:p w:rsidR="00CD6F7B" w:rsidRPr="003019D3"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b/>
        </w:rPr>
        <w:t xml:space="preserve">Art. 4 </w:t>
      </w:r>
      <w:proofErr w:type="gramStart"/>
      <w:r w:rsidRPr="003019D3">
        <w:rPr>
          <w:rFonts w:cs="Times New Roman"/>
          <w:b/>
        </w:rPr>
        <w:t>-</w:t>
      </w:r>
      <w:r w:rsidRPr="003019D3">
        <w:rPr>
          <w:rFonts w:cs="Times New Roman"/>
        </w:rPr>
        <w:t xml:space="preserve"> .Nell</w:t>
      </w:r>
      <w:proofErr w:type="gramEnd"/>
      <w:r w:rsidRPr="003019D3">
        <w:rPr>
          <w:rFonts w:cs="Times New Roman"/>
        </w:rPr>
        <w:t xml:space="preserve">' espletamento dell' incarico, il Professionista pur non essendo soggetto a vincoli di orari predeterminati, presterà preferibilmente la propria costante attività presso il Comune di Balestrate almeno una volta al mese garantendo le prestazioni rientranti nell' oggetto dell' incarico definiti al precedente punto 2) ed assicurando la presenza ogni qualvolta se ne presenti la necessità. </w:t>
      </w:r>
    </w:p>
    <w:p w:rsidR="00CD6F7B" w:rsidRPr="003019D3" w:rsidRDefault="00CD6F7B" w:rsidP="00CD6F7B">
      <w:pPr>
        <w:autoSpaceDE w:val="0"/>
        <w:autoSpaceDN w:val="0"/>
        <w:adjustRightInd w:val="0"/>
        <w:spacing w:after="0" w:line="240" w:lineRule="auto"/>
        <w:ind w:left="360"/>
        <w:jc w:val="both"/>
        <w:rPr>
          <w:rFonts w:cs="Times New Roman"/>
          <w:sz w:val="24"/>
          <w:szCs w:val="24"/>
        </w:rPr>
      </w:pPr>
    </w:p>
    <w:p w:rsidR="00CD6F7B" w:rsidRPr="003019D3" w:rsidRDefault="00CD6F7B" w:rsidP="00CD6F7B">
      <w:pPr>
        <w:autoSpaceDE w:val="0"/>
        <w:autoSpaceDN w:val="0"/>
        <w:adjustRightInd w:val="0"/>
        <w:spacing w:after="0" w:line="240" w:lineRule="auto"/>
        <w:ind w:left="360"/>
        <w:jc w:val="both"/>
        <w:rPr>
          <w:rFonts w:cs="Times New Roman"/>
          <w:sz w:val="24"/>
          <w:szCs w:val="24"/>
        </w:rPr>
      </w:pPr>
      <w:r w:rsidRPr="003019D3">
        <w:rPr>
          <w:rFonts w:cs="Times New Roman"/>
          <w:b/>
          <w:sz w:val="24"/>
          <w:szCs w:val="24"/>
        </w:rPr>
        <w:t>Art. 5 -</w:t>
      </w:r>
      <w:r w:rsidRPr="003019D3">
        <w:rPr>
          <w:rFonts w:cs="Times New Roman"/>
          <w:sz w:val="24"/>
          <w:szCs w:val="24"/>
        </w:rPr>
        <w:t xml:space="preserve"> Le prestazioni di cui al presente disciplinare sono configurate in un rapporto di lavoro autonomo ai sensi degli artt. 2222 – 2237 C.C. e verranno espletate prevalentemente dal Professionista, in piena autonomia, senza vincoli di subordinazione e quindi, fuori da quelle che sono le caratteristiche tipiche del lavoro dipendente. </w:t>
      </w:r>
    </w:p>
    <w:p w:rsidR="00CD6F7B" w:rsidRPr="003019D3"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b/>
        </w:rPr>
        <w:t>Art. 6 -</w:t>
      </w:r>
      <w:r w:rsidRPr="003019D3">
        <w:rPr>
          <w:rFonts w:cs="Times New Roman"/>
        </w:rPr>
        <w:t xml:space="preserve"> Il rischio per l’esatto adempimento delle prestazioni pattuite, ricade esclusivamente sul Professionista salvo casi di forza maggiore. </w:t>
      </w:r>
    </w:p>
    <w:p w:rsidR="00CD6F7B" w:rsidRPr="003019D3"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b/>
        </w:rPr>
        <w:t>Art. 7 -</w:t>
      </w:r>
      <w:r w:rsidRPr="003019D3">
        <w:rPr>
          <w:rFonts w:cs="Times New Roman"/>
        </w:rPr>
        <w:t xml:space="preserve">  Ogni modifica a quanto previsto nel presente contratto non avrà alcun valore se non approvata dalle parti per iscritto. </w:t>
      </w:r>
    </w:p>
    <w:p w:rsidR="00CD6F7B" w:rsidRDefault="00CD6F7B" w:rsidP="00CD6F7B">
      <w:pPr>
        <w:pStyle w:val="Default"/>
        <w:ind w:left="360"/>
        <w:jc w:val="both"/>
        <w:rPr>
          <w:rFonts w:cs="Times New Roman"/>
          <w:b/>
        </w:rPr>
      </w:pPr>
    </w:p>
    <w:p w:rsidR="00CD6F7B" w:rsidRPr="003019D3" w:rsidRDefault="00CD6F7B" w:rsidP="00CD6F7B">
      <w:pPr>
        <w:pStyle w:val="Default"/>
        <w:ind w:left="360"/>
        <w:jc w:val="both"/>
        <w:rPr>
          <w:rFonts w:cs="Times New Roman"/>
        </w:rPr>
      </w:pPr>
      <w:r w:rsidRPr="003019D3">
        <w:rPr>
          <w:rFonts w:cs="Times New Roman"/>
          <w:b/>
        </w:rPr>
        <w:t>Art. 8</w:t>
      </w:r>
      <w:r w:rsidRPr="003019D3">
        <w:rPr>
          <w:rFonts w:cs="Times New Roman"/>
        </w:rPr>
        <w:t xml:space="preserve"> - Ai sensi e per gli effetti del decreto legislativo n. 196 del 30 giugno 2003 e sue successive modificazioni ed integrazioni, il Dott. ______________ autorizza il Comune al trattamento dei propri dati personali, compresa la comunicazione a terzi, per finalità annesse, connesse e conseguenti all’esecuzione dell’incarico regolamentato dal presente disciplinare. </w:t>
      </w:r>
    </w:p>
    <w:p w:rsidR="00CD6F7B" w:rsidRPr="003019D3"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b/>
        </w:rPr>
        <w:t xml:space="preserve">Art. 9 </w:t>
      </w:r>
      <w:r w:rsidRPr="003019D3">
        <w:rPr>
          <w:rFonts w:cs="Times New Roman"/>
        </w:rPr>
        <w:t xml:space="preserve">- La liquidazione di ogni singola fattura o parcella avrà luogo entro 30 (trenta) giorni dalla data di ricevimento della medesima. In caso di rinuncia, revoca o recesso dell’incarico sarà liquidato unicamente il compenso dovuto per l’opera prestata sino al momento della rinuncia, del recesso ovvero della revoca. </w:t>
      </w:r>
    </w:p>
    <w:p w:rsidR="00CD6F7B" w:rsidRPr="003019D3"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b/>
        </w:rPr>
        <w:t>Art. 10</w:t>
      </w:r>
      <w:r w:rsidRPr="003019D3">
        <w:rPr>
          <w:rFonts w:cs="Times New Roman"/>
        </w:rPr>
        <w:t xml:space="preserve"> -  Il Comune si riserva la facoltà di revocare l’incarico, con provvedimento motivato del Sindaco, nel caso di sopraggiunta incompatibilità, grave inosservanza dei doveri inerenti l’espletamento dell’incarico, comportamenti ritenuti lesivi per l’immagine dell’Ente o in contrasto con il ruolo assegnato. </w:t>
      </w:r>
    </w:p>
    <w:p w:rsidR="006608EC" w:rsidRDefault="00CD6F7B" w:rsidP="00CD6F7B">
      <w:pPr>
        <w:autoSpaceDE w:val="0"/>
        <w:autoSpaceDN w:val="0"/>
        <w:adjustRightInd w:val="0"/>
        <w:spacing w:after="0" w:line="240" w:lineRule="auto"/>
        <w:ind w:left="360"/>
        <w:jc w:val="both"/>
        <w:rPr>
          <w:rFonts w:cs="Times New Roman"/>
          <w:sz w:val="24"/>
          <w:szCs w:val="24"/>
        </w:rPr>
      </w:pPr>
      <w:r w:rsidRPr="003019D3">
        <w:rPr>
          <w:rFonts w:cs="Times New Roman"/>
          <w:sz w:val="24"/>
          <w:szCs w:val="24"/>
        </w:rPr>
        <w:t xml:space="preserve">L’incarico cessa immediatamente al venir meno dei requisiti di cui all’art. 2 del decreto del Ministro per la semplificazione e la pubblica amministrazione del 02.12.2016 recante “istituzione dell’elenco nazionale dei componenti degli Organismi interni di valutazione della </w:t>
      </w:r>
    </w:p>
    <w:p w:rsidR="006608EC" w:rsidRDefault="006608EC" w:rsidP="00CD6F7B">
      <w:pPr>
        <w:autoSpaceDE w:val="0"/>
        <w:autoSpaceDN w:val="0"/>
        <w:adjustRightInd w:val="0"/>
        <w:spacing w:after="0" w:line="240" w:lineRule="auto"/>
        <w:ind w:left="360"/>
        <w:jc w:val="both"/>
        <w:rPr>
          <w:rFonts w:cs="Times New Roman"/>
          <w:sz w:val="24"/>
          <w:szCs w:val="24"/>
        </w:rPr>
      </w:pPr>
    </w:p>
    <w:p w:rsidR="00FB24F3" w:rsidRDefault="00FB24F3" w:rsidP="00CD6F7B">
      <w:pPr>
        <w:autoSpaceDE w:val="0"/>
        <w:autoSpaceDN w:val="0"/>
        <w:adjustRightInd w:val="0"/>
        <w:spacing w:after="0" w:line="240" w:lineRule="auto"/>
        <w:ind w:left="360"/>
        <w:jc w:val="both"/>
        <w:rPr>
          <w:rFonts w:cs="Times New Roman"/>
          <w:sz w:val="24"/>
          <w:szCs w:val="24"/>
        </w:rPr>
      </w:pPr>
    </w:p>
    <w:p w:rsidR="00CD6F7B" w:rsidRPr="003019D3" w:rsidRDefault="00CD6F7B" w:rsidP="00CD6F7B">
      <w:pPr>
        <w:autoSpaceDE w:val="0"/>
        <w:autoSpaceDN w:val="0"/>
        <w:adjustRightInd w:val="0"/>
        <w:spacing w:after="0" w:line="240" w:lineRule="auto"/>
        <w:ind w:left="360"/>
        <w:jc w:val="both"/>
        <w:rPr>
          <w:rFonts w:cs="Times New Roman"/>
          <w:sz w:val="24"/>
          <w:szCs w:val="24"/>
        </w:rPr>
      </w:pPr>
      <w:proofErr w:type="spellStart"/>
      <w:proofErr w:type="gramStart"/>
      <w:r w:rsidRPr="003019D3">
        <w:rPr>
          <w:rFonts w:cs="Times New Roman"/>
          <w:sz w:val="24"/>
          <w:szCs w:val="24"/>
        </w:rPr>
        <w:lastRenderedPageBreak/>
        <w:t>perfomance</w:t>
      </w:r>
      <w:proofErr w:type="spellEnd"/>
      <w:proofErr w:type="gramEnd"/>
      <w:r w:rsidRPr="003019D3">
        <w:rPr>
          <w:rFonts w:cs="Times New Roman"/>
          <w:sz w:val="24"/>
          <w:szCs w:val="24"/>
        </w:rPr>
        <w:t>” ovvero in caso di decadenza o cancellazione dall’elenco nazionale ovvero in caso di mancato rinnovo dell’iscrizione all’elenco medesimo.</w:t>
      </w:r>
    </w:p>
    <w:p w:rsidR="00CD6F7B" w:rsidRPr="003019D3" w:rsidRDefault="00CD6F7B" w:rsidP="00CD6F7B">
      <w:pPr>
        <w:pStyle w:val="Default"/>
        <w:ind w:left="360"/>
        <w:jc w:val="both"/>
        <w:rPr>
          <w:rFonts w:cs="Times New Roman"/>
        </w:rPr>
      </w:pPr>
    </w:p>
    <w:p w:rsidR="00CD6F7B" w:rsidRDefault="00CD6F7B" w:rsidP="00CD6F7B">
      <w:pPr>
        <w:pStyle w:val="Default"/>
        <w:ind w:left="360"/>
        <w:jc w:val="both"/>
        <w:rPr>
          <w:rFonts w:cs="Times New Roman"/>
        </w:rPr>
      </w:pPr>
      <w:r w:rsidRPr="003019D3">
        <w:rPr>
          <w:rFonts w:cs="Times New Roman"/>
          <w:b/>
        </w:rPr>
        <w:t xml:space="preserve">Art. </w:t>
      </w:r>
      <w:proofErr w:type="gramStart"/>
      <w:r w:rsidRPr="003019D3">
        <w:rPr>
          <w:rFonts w:cs="Times New Roman"/>
          <w:b/>
        </w:rPr>
        <w:t>11</w:t>
      </w:r>
      <w:r w:rsidRPr="003019D3">
        <w:rPr>
          <w:rFonts w:cs="Times New Roman"/>
        </w:rPr>
        <w:t xml:space="preserve">  -</w:t>
      </w:r>
      <w:proofErr w:type="gramEnd"/>
      <w:r w:rsidRPr="003019D3">
        <w:rPr>
          <w:rFonts w:cs="Times New Roman"/>
        </w:rPr>
        <w:t xml:space="preserve"> Il Professionista, con riferimento alle prestazioni oggetto del presente contratto, si impegna ad osservare gli obblighi di condotta previsti dal D.P.R. 16 aprile 2013, n. 62 “Regolamento recante codice di comportamento dei dipendenti pubblici, a norma dell'articolo 54 del decreto legislativo 30 marzo 2001, n. 165”. A tal fine, le parti danno atto che </w:t>
      </w:r>
    </w:p>
    <w:p w:rsidR="00CD6F7B" w:rsidRPr="003019D3" w:rsidRDefault="00CD6F7B" w:rsidP="00CD6F7B">
      <w:pPr>
        <w:pStyle w:val="Default"/>
        <w:ind w:left="360"/>
        <w:jc w:val="both"/>
        <w:rPr>
          <w:rFonts w:cs="Times New Roman"/>
        </w:rPr>
      </w:pPr>
      <w:r w:rsidRPr="003019D3">
        <w:rPr>
          <w:rFonts w:cs="Times New Roman"/>
        </w:rPr>
        <w:t xml:space="preserve">l’Amministrazione ha trasmesso al Professionista, ai sensi dell’articolo 17 del D.P.R. n. 62/2013. La violazione degli obblighi di cui al D.P.R. 16 aprile 2013, n. 62 e del Codice di comportamento integrativo dei dipendenti Comune di Balestrate sopra richiamati, costituisce motivo di risoluzione di diritto del presente contratto ai sensi dell’art. 1456 del codice civile. </w:t>
      </w:r>
    </w:p>
    <w:p w:rsidR="00CD6F7B" w:rsidRPr="003019D3" w:rsidRDefault="00CD6F7B" w:rsidP="00CD6F7B">
      <w:pPr>
        <w:pStyle w:val="Default"/>
        <w:ind w:left="360"/>
        <w:jc w:val="both"/>
        <w:rPr>
          <w:rFonts w:cs="Times New Roman"/>
        </w:rPr>
      </w:pPr>
      <w:r w:rsidRPr="003019D3">
        <w:rPr>
          <w:rFonts w:cs="Times New Roman"/>
        </w:rPr>
        <w:t xml:space="preserve">Ai sensi dell’art. 53, comma 16-ter del decreto legislativo n. 165/2001, il professionista sottoscrivendo il presente contratto attesta di non aver concluso contratti di lavoro subordinato o autonomo e comunque di non aver attribuito incarichi, per il triennio successivo alla cessazione del rapporto, ad ex dipendenti del comune di Balestrate, che hanno esercitato poteri autoritativi o negoziali per conto della pubblica amministrazione nei propri confronti. </w:t>
      </w:r>
    </w:p>
    <w:p w:rsidR="00CD6F7B" w:rsidRPr="003019D3" w:rsidRDefault="00CD6F7B" w:rsidP="00CD6F7B">
      <w:pPr>
        <w:autoSpaceDE w:val="0"/>
        <w:autoSpaceDN w:val="0"/>
        <w:adjustRightInd w:val="0"/>
        <w:spacing w:after="0" w:line="240" w:lineRule="auto"/>
        <w:ind w:left="360"/>
        <w:jc w:val="both"/>
        <w:rPr>
          <w:rFonts w:cs="Times New Roman"/>
          <w:sz w:val="24"/>
          <w:szCs w:val="24"/>
        </w:rPr>
      </w:pPr>
    </w:p>
    <w:p w:rsidR="00CD6F7B" w:rsidRPr="003019D3" w:rsidRDefault="00CD6F7B" w:rsidP="00CD6F7B">
      <w:pPr>
        <w:autoSpaceDE w:val="0"/>
        <w:autoSpaceDN w:val="0"/>
        <w:adjustRightInd w:val="0"/>
        <w:spacing w:after="0" w:line="240" w:lineRule="auto"/>
        <w:ind w:left="360"/>
        <w:jc w:val="both"/>
        <w:rPr>
          <w:rFonts w:cs="Times New Roman"/>
          <w:sz w:val="24"/>
          <w:szCs w:val="24"/>
        </w:rPr>
      </w:pPr>
      <w:r w:rsidRPr="003019D3">
        <w:rPr>
          <w:rFonts w:cs="Times New Roman"/>
          <w:b/>
          <w:sz w:val="24"/>
          <w:szCs w:val="24"/>
        </w:rPr>
        <w:t>Art. 12</w:t>
      </w:r>
      <w:r w:rsidRPr="003019D3">
        <w:rPr>
          <w:rFonts w:cs="Times New Roman"/>
          <w:sz w:val="24"/>
          <w:szCs w:val="24"/>
        </w:rPr>
        <w:t xml:space="preserve">. - Il comune di </w:t>
      </w:r>
      <w:proofErr w:type="gramStart"/>
      <w:r w:rsidRPr="003019D3">
        <w:rPr>
          <w:rFonts w:cs="Times New Roman"/>
          <w:sz w:val="24"/>
          <w:szCs w:val="24"/>
        </w:rPr>
        <w:t>Balestrate  in</w:t>
      </w:r>
      <w:proofErr w:type="gramEnd"/>
      <w:r w:rsidRPr="003019D3">
        <w:rPr>
          <w:rFonts w:cs="Times New Roman"/>
          <w:sz w:val="24"/>
          <w:szCs w:val="24"/>
        </w:rPr>
        <w:t xml:space="preserve"> persona del Responsabile della Direzione Amministrativa ________________  con la sottoscrizione del presente contratto attesta l’insussistenza di ipotesi di conflitto di interessi e l’insussistenza di sia in capo a se stesso che ai dipendenti che hanno curato l’istruttoria di relazioni di parentela o affinità, o situazioni di convivenza o frequentazione abituale con il professionista</w:t>
      </w:r>
    </w:p>
    <w:p w:rsidR="00CD6F7B" w:rsidRPr="003019D3" w:rsidRDefault="00CD6F7B" w:rsidP="00CD6F7B">
      <w:pPr>
        <w:pStyle w:val="Default"/>
        <w:ind w:left="360"/>
        <w:jc w:val="both"/>
        <w:rPr>
          <w:rFonts w:cs="Times New Roman"/>
        </w:rPr>
      </w:pPr>
    </w:p>
    <w:p w:rsidR="00CD6F7B" w:rsidRPr="003019D3" w:rsidRDefault="00CD6F7B" w:rsidP="00CD6F7B">
      <w:pPr>
        <w:pStyle w:val="Default"/>
        <w:ind w:left="360"/>
        <w:jc w:val="both"/>
        <w:rPr>
          <w:rFonts w:cs="Times New Roman"/>
        </w:rPr>
      </w:pPr>
      <w:r w:rsidRPr="003019D3">
        <w:rPr>
          <w:rFonts w:cs="Times New Roman"/>
          <w:b/>
        </w:rPr>
        <w:t>Art. 13</w:t>
      </w:r>
      <w:r w:rsidRPr="003019D3">
        <w:rPr>
          <w:rFonts w:cs="Times New Roman"/>
        </w:rPr>
        <w:t xml:space="preserve"> – Registrazione contratto e spese correlate </w:t>
      </w:r>
    </w:p>
    <w:p w:rsidR="00CD6F7B" w:rsidRPr="003019D3" w:rsidRDefault="00CD6F7B" w:rsidP="00CD6F7B">
      <w:pPr>
        <w:pStyle w:val="Default"/>
        <w:ind w:left="360"/>
        <w:jc w:val="both"/>
        <w:rPr>
          <w:rFonts w:cs="Times New Roman"/>
        </w:rPr>
      </w:pPr>
      <w:r w:rsidRPr="003019D3">
        <w:rPr>
          <w:rFonts w:cs="Times New Roman"/>
        </w:rPr>
        <w:t xml:space="preserve">1. Ai sensi dell’art. 10, parte seconda della tariffa allegata al D.P.R. 26.04.1986, n. 131, il presente atto sarà registrato solo in caso d’uso. Le spese inerenti e conseguenti sono a carico del consulente incaricato, che se le assume. </w:t>
      </w:r>
    </w:p>
    <w:p w:rsidR="00CD6F7B" w:rsidRPr="003019D3" w:rsidRDefault="00CD6F7B" w:rsidP="00CD6F7B">
      <w:pPr>
        <w:pStyle w:val="Default"/>
        <w:ind w:left="360"/>
        <w:jc w:val="both"/>
        <w:rPr>
          <w:rFonts w:cs="Times New Roman"/>
        </w:rPr>
      </w:pPr>
      <w:r w:rsidRPr="003019D3">
        <w:rPr>
          <w:rFonts w:cs="Times New Roman"/>
        </w:rPr>
        <w:t xml:space="preserve">Con la sottoscrizione del presente disciplinare si acconsente al trattamento dei dati personali D.Lgs. n. 196/2003) limitatamente al presente procedimento. </w:t>
      </w:r>
    </w:p>
    <w:p w:rsidR="00CD6F7B" w:rsidRPr="003019D3" w:rsidRDefault="00CD6F7B" w:rsidP="00CD6F7B">
      <w:pPr>
        <w:autoSpaceDE w:val="0"/>
        <w:autoSpaceDN w:val="0"/>
        <w:adjustRightInd w:val="0"/>
        <w:spacing w:after="0" w:line="240" w:lineRule="auto"/>
        <w:ind w:left="360"/>
        <w:jc w:val="both"/>
        <w:rPr>
          <w:rFonts w:cs="Times New Roman"/>
          <w:sz w:val="24"/>
          <w:szCs w:val="24"/>
          <w:lang w:eastAsia="it-IT"/>
        </w:rPr>
      </w:pPr>
      <w:r w:rsidRPr="003019D3">
        <w:rPr>
          <w:rFonts w:cs="Times New Roman"/>
          <w:sz w:val="24"/>
          <w:szCs w:val="24"/>
        </w:rPr>
        <w:t>Letto, confermato e sottoscritto.</w:t>
      </w:r>
    </w:p>
    <w:p w:rsidR="00CD6F7B" w:rsidRPr="003019D3" w:rsidRDefault="00CD6F7B" w:rsidP="00CD6F7B">
      <w:pPr>
        <w:autoSpaceDE w:val="0"/>
        <w:autoSpaceDN w:val="0"/>
        <w:adjustRightInd w:val="0"/>
        <w:spacing w:after="0" w:line="240" w:lineRule="auto"/>
        <w:jc w:val="both"/>
        <w:rPr>
          <w:rFonts w:cs="Times New Roman"/>
          <w:sz w:val="24"/>
          <w:szCs w:val="24"/>
          <w:lang w:eastAsia="it-IT"/>
        </w:rPr>
      </w:pPr>
    </w:p>
    <w:p w:rsidR="00CD6F7B" w:rsidRPr="003019D3" w:rsidRDefault="00CD6F7B" w:rsidP="00CD6F7B">
      <w:pPr>
        <w:autoSpaceDE w:val="0"/>
        <w:autoSpaceDN w:val="0"/>
        <w:adjustRightInd w:val="0"/>
        <w:spacing w:after="0" w:line="240" w:lineRule="auto"/>
        <w:jc w:val="both"/>
        <w:rPr>
          <w:rFonts w:cs="Times New Roman"/>
          <w:sz w:val="24"/>
          <w:szCs w:val="24"/>
          <w:lang w:eastAsia="it-IT"/>
        </w:rPr>
      </w:pPr>
    </w:p>
    <w:p w:rsidR="00CD6F7B" w:rsidRDefault="00CD6F7B"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CD6F7B" w:rsidRDefault="00CD6F7B"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CD6F7B" w:rsidRDefault="00CD6F7B" w:rsidP="00C147FD">
      <w:pPr>
        <w:autoSpaceDE w:val="0"/>
        <w:autoSpaceDN w:val="0"/>
        <w:adjustRightInd w:val="0"/>
        <w:spacing w:after="0" w:line="240" w:lineRule="auto"/>
        <w:ind w:left="6372" w:firstLine="708"/>
        <w:jc w:val="both"/>
        <w:rPr>
          <w:rFonts w:ascii="Times New Roman" w:hAnsi="Times New Roman" w:cs="Times New Roman"/>
          <w:sz w:val="24"/>
          <w:szCs w:val="24"/>
        </w:rPr>
      </w:pPr>
    </w:p>
    <w:p w:rsidR="00CD6F7B" w:rsidRPr="00155D5D" w:rsidRDefault="00CD6F7B" w:rsidP="00C147FD">
      <w:pPr>
        <w:autoSpaceDE w:val="0"/>
        <w:autoSpaceDN w:val="0"/>
        <w:adjustRightInd w:val="0"/>
        <w:spacing w:after="0" w:line="240" w:lineRule="auto"/>
        <w:ind w:left="6372" w:firstLine="708"/>
        <w:jc w:val="both"/>
        <w:rPr>
          <w:rFonts w:ascii="Times New Roman" w:hAnsi="Times New Roman" w:cs="Times New Roman"/>
          <w:sz w:val="24"/>
          <w:szCs w:val="24"/>
          <w:lang w:eastAsia="it-IT"/>
        </w:rPr>
      </w:pPr>
    </w:p>
    <w:sectPr w:rsidR="00CD6F7B" w:rsidRPr="00155D5D" w:rsidSect="00C322ED">
      <w:pgSz w:w="11906" w:h="16838"/>
      <w:pgMar w:top="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D2DAD"/>
    <w:multiLevelType w:val="hybridMultilevel"/>
    <w:tmpl w:val="816A626E"/>
    <w:lvl w:ilvl="0" w:tplc="7C903C44">
      <w:numFmt w:val="bullet"/>
      <w:lvlText w:val="-"/>
      <w:lvlJc w:val="left"/>
      <w:pPr>
        <w:ind w:left="720" w:hanging="360"/>
      </w:pPr>
      <w:rPr>
        <w:rFonts w:ascii="Times New Roman" w:eastAsia="Times New Roman" w:hAnsi="Times New Roman" w:hint="default"/>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2AE8944A"/>
    <w:multiLevelType w:val="hybridMultilevel"/>
    <w:tmpl w:val="8A881F0A"/>
    <w:lvl w:ilvl="0" w:tplc="2C6474AC">
      <w:start w:val="1"/>
      <w:numFmt w:val="bullet"/>
      <w:lvlText w:val="-"/>
      <w:lvlJc w:val="left"/>
    </w:lvl>
    <w:lvl w:ilvl="1" w:tplc="63D685E2">
      <w:numFmt w:val="decimal"/>
      <w:lvlText w:val=""/>
      <w:lvlJc w:val="left"/>
    </w:lvl>
    <w:lvl w:ilvl="2" w:tplc="D9F65C60">
      <w:numFmt w:val="decimal"/>
      <w:lvlText w:val=""/>
      <w:lvlJc w:val="left"/>
    </w:lvl>
    <w:lvl w:ilvl="3" w:tplc="3558C668">
      <w:numFmt w:val="decimal"/>
      <w:lvlText w:val=""/>
      <w:lvlJc w:val="left"/>
    </w:lvl>
    <w:lvl w:ilvl="4" w:tplc="2E8E786C">
      <w:numFmt w:val="decimal"/>
      <w:lvlText w:val=""/>
      <w:lvlJc w:val="left"/>
    </w:lvl>
    <w:lvl w:ilvl="5" w:tplc="4E14E0E0">
      <w:numFmt w:val="decimal"/>
      <w:lvlText w:val=""/>
      <w:lvlJc w:val="left"/>
    </w:lvl>
    <w:lvl w:ilvl="6" w:tplc="897E1780">
      <w:numFmt w:val="decimal"/>
      <w:lvlText w:val=""/>
      <w:lvlJc w:val="left"/>
    </w:lvl>
    <w:lvl w:ilvl="7" w:tplc="E2AA1324">
      <w:numFmt w:val="decimal"/>
      <w:lvlText w:val=""/>
      <w:lvlJc w:val="left"/>
    </w:lvl>
    <w:lvl w:ilvl="8" w:tplc="9AE836DC">
      <w:numFmt w:val="decimal"/>
      <w:lvlText w:val=""/>
      <w:lvlJc w:val="left"/>
    </w:lvl>
  </w:abstractNum>
  <w:abstractNum w:abstractNumId="2">
    <w:nsid w:val="358A2320"/>
    <w:multiLevelType w:val="hybridMultilevel"/>
    <w:tmpl w:val="548E2380"/>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412C6C94"/>
    <w:multiLevelType w:val="hybridMultilevel"/>
    <w:tmpl w:val="29F0674E"/>
    <w:lvl w:ilvl="0" w:tplc="E632B278">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nsid w:val="73CE7B75"/>
    <w:multiLevelType w:val="hybridMultilevel"/>
    <w:tmpl w:val="2F542FC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nsid w:val="74330E3B"/>
    <w:multiLevelType w:val="hybridMultilevel"/>
    <w:tmpl w:val="4B50D49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nsid w:val="76560D69"/>
    <w:multiLevelType w:val="hybridMultilevel"/>
    <w:tmpl w:val="2668D302"/>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8"/>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ED"/>
    <w:rsid w:val="00030162"/>
    <w:rsid w:val="0009052D"/>
    <w:rsid w:val="000A5155"/>
    <w:rsid w:val="000B0B5E"/>
    <w:rsid w:val="000E1044"/>
    <w:rsid w:val="00114960"/>
    <w:rsid w:val="00155D5D"/>
    <w:rsid w:val="00166C9A"/>
    <w:rsid w:val="00263E42"/>
    <w:rsid w:val="00270C8B"/>
    <w:rsid w:val="002D2A0C"/>
    <w:rsid w:val="003019D3"/>
    <w:rsid w:val="00384ADC"/>
    <w:rsid w:val="003B1B96"/>
    <w:rsid w:val="003C064A"/>
    <w:rsid w:val="004325F9"/>
    <w:rsid w:val="00494432"/>
    <w:rsid w:val="00510A8D"/>
    <w:rsid w:val="00530F12"/>
    <w:rsid w:val="005459F0"/>
    <w:rsid w:val="00570666"/>
    <w:rsid w:val="005A168D"/>
    <w:rsid w:val="005C0790"/>
    <w:rsid w:val="006608EC"/>
    <w:rsid w:val="006A639B"/>
    <w:rsid w:val="006E79F8"/>
    <w:rsid w:val="006F0A76"/>
    <w:rsid w:val="0079568D"/>
    <w:rsid w:val="007A5994"/>
    <w:rsid w:val="007A7074"/>
    <w:rsid w:val="007F2410"/>
    <w:rsid w:val="007F44DB"/>
    <w:rsid w:val="008720F0"/>
    <w:rsid w:val="00891434"/>
    <w:rsid w:val="008C39E4"/>
    <w:rsid w:val="009255D8"/>
    <w:rsid w:val="00946A83"/>
    <w:rsid w:val="0095065D"/>
    <w:rsid w:val="0098555A"/>
    <w:rsid w:val="009F20BB"/>
    <w:rsid w:val="00A9678A"/>
    <w:rsid w:val="00B34F94"/>
    <w:rsid w:val="00B437B7"/>
    <w:rsid w:val="00BD0FFB"/>
    <w:rsid w:val="00BE3064"/>
    <w:rsid w:val="00C10C8C"/>
    <w:rsid w:val="00C147FD"/>
    <w:rsid w:val="00C23349"/>
    <w:rsid w:val="00C322ED"/>
    <w:rsid w:val="00CD6F7B"/>
    <w:rsid w:val="00D30C2B"/>
    <w:rsid w:val="00D40EC7"/>
    <w:rsid w:val="00D65A7E"/>
    <w:rsid w:val="00DC7C03"/>
    <w:rsid w:val="00F036F7"/>
    <w:rsid w:val="00FB24F3"/>
    <w:rsid w:val="00FF6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20FFE17-3BF9-4031-9082-AD0732A2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22ED"/>
    <w:pPr>
      <w:spacing w:after="200" w:line="276" w:lineRule="auto"/>
    </w:pPr>
    <w:rPr>
      <w:rFonts w:cs="Calibri"/>
      <w:sz w:val="22"/>
      <w:szCs w:val="22"/>
      <w:lang w:eastAsia="en-US"/>
    </w:rPr>
  </w:style>
  <w:style w:type="paragraph" w:styleId="Titolo1">
    <w:name w:val="heading 1"/>
    <w:basedOn w:val="Normale"/>
    <w:next w:val="Normale"/>
    <w:link w:val="Titolo1Carattere"/>
    <w:qFormat/>
    <w:locked/>
    <w:rsid w:val="00CD6F7B"/>
    <w:pPr>
      <w:keepNext/>
      <w:spacing w:after="0" w:line="240" w:lineRule="auto"/>
      <w:outlineLvl w:val="0"/>
    </w:pPr>
    <w:rPr>
      <w:rFonts w:ascii="Times New Roman" w:eastAsia="Times New Roman" w:hAnsi="Times New Roman" w:cs="Times New Roman"/>
      <w:b/>
      <w:bCs/>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322ED"/>
    <w:pPr>
      <w:autoSpaceDE w:val="0"/>
      <w:autoSpaceDN w:val="0"/>
      <w:adjustRightInd w:val="0"/>
    </w:pPr>
    <w:rPr>
      <w:rFonts w:cs="Calibri"/>
      <w:color w:val="000000"/>
      <w:sz w:val="24"/>
      <w:szCs w:val="24"/>
    </w:rPr>
  </w:style>
  <w:style w:type="paragraph" w:styleId="Paragrafoelenco">
    <w:name w:val="List Paragraph"/>
    <w:basedOn w:val="Normale"/>
    <w:uiPriority w:val="34"/>
    <w:qFormat/>
    <w:rsid w:val="00B437B7"/>
    <w:pPr>
      <w:ind w:left="720"/>
    </w:pPr>
  </w:style>
  <w:style w:type="paragraph" w:customStyle="1" w:styleId="rtf1Standard">
    <w:name w:val="rtf1 Standard"/>
    <w:uiPriority w:val="99"/>
    <w:rsid w:val="00891434"/>
    <w:pPr>
      <w:suppressAutoHyphens/>
      <w:autoSpaceDN w:val="0"/>
      <w:spacing w:after="200" w:line="276" w:lineRule="auto"/>
      <w:textAlignment w:val="baseline"/>
    </w:pPr>
    <w:rPr>
      <w:rFonts w:ascii="Times New Roman" w:eastAsia="SimSun" w:hAnsi="Times New Roman"/>
      <w:kern w:val="3"/>
      <w:sz w:val="24"/>
      <w:szCs w:val="24"/>
      <w:lang w:eastAsia="zh-CN"/>
    </w:rPr>
  </w:style>
  <w:style w:type="character" w:customStyle="1" w:styleId="rtf1Hyperlink">
    <w:name w:val="rtf1 Hyperlink"/>
    <w:uiPriority w:val="99"/>
    <w:rsid w:val="00F036F7"/>
    <w:rPr>
      <w:color w:val="0000FF"/>
      <w:u w:val="single"/>
    </w:rPr>
  </w:style>
  <w:style w:type="character" w:styleId="Enfasigrassetto">
    <w:name w:val="Strong"/>
    <w:uiPriority w:val="22"/>
    <w:qFormat/>
    <w:locked/>
    <w:rsid w:val="0009052D"/>
    <w:rPr>
      <w:b/>
      <w:bCs/>
    </w:rPr>
  </w:style>
  <w:style w:type="character" w:customStyle="1" w:styleId="rtf1Strong">
    <w:name w:val="rtf1 Strong"/>
    <w:uiPriority w:val="22"/>
    <w:qFormat/>
    <w:rsid w:val="0009052D"/>
    <w:rPr>
      <w:rFonts w:cs="Times New Roman"/>
      <w:b/>
      <w:bCs/>
    </w:rPr>
  </w:style>
  <w:style w:type="paragraph" w:customStyle="1" w:styleId="rtf1ListParagraph">
    <w:name w:val="rtf1 List Paragraph"/>
    <w:basedOn w:val="Normale"/>
    <w:uiPriority w:val="34"/>
    <w:qFormat/>
    <w:rsid w:val="0009052D"/>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63E4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63E42"/>
    <w:rPr>
      <w:rFonts w:ascii="Tahoma" w:hAnsi="Tahoma" w:cs="Tahoma"/>
      <w:sz w:val="16"/>
      <w:szCs w:val="16"/>
      <w:lang w:eastAsia="en-US"/>
    </w:rPr>
  </w:style>
  <w:style w:type="character" w:customStyle="1" w:styleId="Titolo1Carattere">
    <w:name w:val="Titolo 1 Carattere"/>
    <w:basedOn w:val="Carpredefinitoparagrafo"/>
    <w:link w:val="Titolo1"/>
    <w:rsid w:val="00CD6F7B"/>
    <w:rPr>
      <w:rFonts w:ascii="Times New Roman" w:eastAsia="Times New Roman" w:hAnsi="Times New Roman"/>
      <w:b/>
      <w:bCs/>
      <w:sz w:val="32"/>
      <w:szCs w:val="32"/>
    </w:rPr>
  </w:style>
  <w:style w:type="paragraph" w:styleId="Titolo">
    <w:name w:val="Title"/>
    <w:basedOn w:val="Normale"/>
    <w:link w:val="TitoloCarattere"/>
    <w:qFormat/>
    <w:locked/>
    <w:rsid w:val="00CD6F7B"/>
    <w:pPr>
      <w:spacing w:after="0" w:line="240" w:lineRule="auto"/>
      <w:jc w:val="center"/>
    </w:pPr>
    <w:rPr>
      <w:rFonts w:ascii="Times New Roman" w:eastAsia="Times New Roman" w:hAnsi="Times New Roman" w:cs="Times New Roman"/>
      <w:b/>
      <w:bCs/>
      <w:sz w:val="32"/>
      <w:szCs w:val="32"/>
      <w:lang w:eastAsia="it-IT"/>
    </w:rPr>
  </w:style>
  <w:style w:type="character" w:customStyle="1" w:styleId="TitoloCarattere">
    <w:name w:val="Titolo Carattere"/>
    <w:basedOn w:val="Carpredefinitoparagrafo"/>
    <w:link w:val="Titolo"/>
    <w:rsid w:val="00CD6F7B"/>
    <w:rPr>
      <w:rFonts w:ascii="Times New Roman" w:eastAsia="Times New Roman" w:hAnsi="Times New Roman"/>
      <w:b/>
      <w:bCs/>
      <w:sz w:val="32"/>
      <w:szCs w:val="32"/>
    </w:rPr>
  </w:style>
  <w:style w:type="paragraph" w:styleId="Sottotitolo">
    <w:name w:val="Subtitle"/>
    <w:basedOn w:val="Normale"/>
    <w:link w:val="SottotitoloCarattere"/>
    <w:qFormat/>
    <w:locked/>
    <w:rsid w:val="00CD6F7B"/>
    <w:pPr>
      <w:spacing w:after="0" w:line="240" w:lineRule="auto"/>
      <w:jc w:val="center"/>
    </w:pPr>
    <w:rPr>
      <w:rFonts w:ascii="Times New Roman" w:eastAsia="Times New Roman" w:hAnsi="Times New Roman" w:cs="Times New Roman"/>
      <w:b/>
      <w:bCs/>
      <w:sz w:val="36"/>
      <w:szCs w:val="36"/>
      <w:lang w:eastAsia="it-IT"/>
    </w:rPr>
  </w:style>
  <w:style w:type="character" w:customStyle="1" w:styleId="SottotitoloCarattere">
    <w:name w:val="Sottotitolo Carattere"/>
    <w:basedOn w:val="Carpredefinitoparagrafo"/>
    <w:link w:val="Sottotitolo"/>
    <w:rsid w:val="00CD6F7B"/>
    <w:rPr>
      <w:rFonts w:ascii="Times New Roman" w:eastAsia="Times New Roman" w:hAnsi="Times New Roman"/>
      <w:b/>
      <w:bCs/>
      <w:sz w:val="36"/>
      <w:szCs w:val="36"/>
    </w:rPr>
  </w:style>
  <w:style w:type="character" w:styleId="Collegamentoipertestuale">
    <w:name w:val="Hyperlink"/>
    <w:rsid w:val="00CD6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2468</Words>
  <Characters>14073</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Luca Andreoletti</cp:lastModifiedBy>
  <cp:revision>14</cp:revision>
  <cp:lastPrinted>2018-01-19T12:41:00Z</cp:lastPrinted>
  <dcterms:created xsi:type="dcterms:W3CDTF">2018-01-17T16:11:00Z</dcterms:created>
  <dcterms:modified xsi:type="dcterms:W3CDTF">2018-01-19T12:41:00Z</dcterms:modified>
</cp:coreProperties>
</file>